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620ED3">
        <w:rPr>
          <w:rFonts w:eastAsiaTheme="minorHAnsi"/>
          <w:b/>
          <w:sz w:val="28"/>
          <w:szCs w:val="28"/>
          <w:lang w:eastAsia="en-US"/>
        </w:rPr>
        <w:t xml:space="preserve">Отдел образования, спорта и туризма </w:t>
      </w:r>
      <w:proofErr w:type="spellStart"/>
      <w:r w:rsidRPr="00620ED3">
        <w:rPr>
          <w:rFonts w:eastAsiaTheme="minorHAnsi"/>
          <w:b/>
          <w:sz w:val="28"/>
          <w:szCs w:val="28"/>
          <w:lang w:eastAsia="en-US"/>
        </w:rPr>
        <w:t>Ивьевского</w:t>
      </w:r>
      <w:proofErr w:type="spellEnd"/>
      <w:r w:rsidRPr="00620ED3">
        <w:rPr>
          <w:rFonts w:eastAsiaTheme="minorHAnsi"/>
          <w:b/>
          <w:sz w:val="28"/>
          <w:szCs w:val="28"/>
          <w:lang w:eastAsia="en-US"/>
        </w:rPr>
        <w:t xml:space="preserve"> райисполкома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620ED3">
        <w:rPr>
          <w:rFonts w:eastAsiaTheme="minorHAnsi"/>
          <w:b/>
          <w:sz w:val="28"/>
          <w:szCs w:val="28"/>
          <w:lang w:eastAsia="en-US"/>
        </w:rPr>
        <w:t xml:space="preserve"> </w:t>
      </w:r>
      <w:proofErr w:type="spellStart"/>
      <w:r w:rsidRPr="00620ED3">
        <w:rPr>
          <w:rFonts w:eastAsiaTheme="minorHAnsi"/>
          <w:b/>
          <w:sz w:val="28"/>
          <w:szCs w:val="28"/>
          <w:lang w:eastAsia="en-US"/>
        </w:rPr>
        <w:t>Чернельский</w:t>
      </w:r>
      <w:proofErr w:type="spellEnd"/>
      <w:r w:rsidRPr="00620ED3">
        <w:rPr>
          <w:rFonts w:eastAsiaTheme="minorHAnsi"/>
          <w:b/>
          <w:sz w:val="28"/>
          <w:szCs w:val="28"/>
          <w:lang w:eastAsia="en-US"/>
        </w:rPr>
        <w:t xml:space="preserve"> детский сад- базовая школа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proofErr w:type="gramStart"/>
      <w:r w:rsidRPr="00620ED3">
        <w:rPr>
          <w:rFonts w:eastAsiaTheme="minorHAnsi"/>
          <w:b/>
          <w:sz w:val="28"/>
          <w:szCs w:val="28"/>
          <w:lang w:eastAsia="en-US"/>
        </w:rPr>
        <w:t>Исследовательская  работа</w:t>
      </w:r>
      <w:proofErr w:type="gramEnd"/>
      <w:r w:rsidRPr="00620ED3">
        <w:rPr>
          <w:rFonts w:eastAsiaTheme="minorHAnsi"/>
          <w:b/>
          <w:sz w:val="28"/>
          <w:szCs w:val="28"/>
          <w:lang w:eastAsia="en-US"/>
        </w:rPr>
        <w:t xml:space="preserve"> по русскому языку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32"/>
          <w:szCs w:val="32"/>
          <w:lang w:eastAsia="en-US"/>
        </w:rPr>
      </w:pPr>
      <w:bookmarkStart w:id="0" w:name="_GoBack"/>
      <w:r w:rsidRPr="00620ED3">
        <w:rPr>
          <w:rFonts w:eastAsiaTheme="minorHAnsi"/>
          <w:b/>
          <w:sz w:val="32"/>
          <w:szCs w:val="32"/>
          <w:lang w:eastAsia="en-US"/>
        </w:rPr>
        <w:t>Рекламный слоган как разновидность речи-миниатюры</w:t>
      </w:r>
    </w:p>
    <w:bookmarkEnd w:id="0"/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Выполнила:                                                                        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           Тихонович Татьяна,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         учащаяся 8 класса         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Руководитель:                                                     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                          </w:t>
      </w:r>
      <w:proofErr w:type="spellStart"/>
      <w:r w:rsidRPr="00620ED3">
        <w:rPr>
          <w:rFonts w:eastAsiaTheme="minorHAnsi"/>
          <w:sz w:val="28"/>
          <w:szCs w:val="28"/>
          <w:lang w:eastAsia="en-US"/>
        </w:rPr>
        <w:t>Виршич</w:t>
      </w:r>
      <w:proofErr w:type="spellEnd"/>
      <w:r w:rsidRPr="00620ED3">
        <w:rPr>
          <w:rFonts w:eastAsiaTheme="minorHAnsi"/>
          <w:sz w:val="28"/>
          <w:szCs w:val="28"/>
          <w:lang w:eastAsia="en-US"/>
        </w:rPr>
        <w:t xml:space="preserve"> Наталья Михайловна,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                                          учитель русского языка и   литературы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620ED3">
        <w:rPr>
          <w:rFonts w:eastAsiaTheme="minorHAnsi"/>
          <w:sz w:val="28"/>
          <w:szCs w:val="28"/>
          <w:lang w:eastAsia="en-US"/>
        </w:rPr>
        <w:t xml:space="preserve">                                                           первой квалификационной категории</w:t>
      </w:r>
    </w:p>
    <w:p w:rsidR="00620ED3" w:rsidRPr="00620ED3" w:rsidRDefault="00620ED3" w:rsidP="00620ED3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jc w:val="center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620ED3" w:rsidRPr="00620ED3" w:rsidRDefault="00620ED3" w:rsidP="00620ED3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E53DBA" w:rsidRPr="00620ED3" w:rsidRDefault="00620ED3" w:rsidP="00620ED3">
      <w:pPr>
        <w:spacing w:after="200" w:line="276" w:lineRule="auto"/>
        <w:jc w:val="center"/>
        <w:rPr>
          <w:rStyle w:val="a4"/>
          <w:rFonts w:eastAsiaTheme="minorHAnsi"/>
          <w:b w:val="0"/>
          <w:bCs w:val="0"/>
          <w:sz w:val="28"/>
          <w:szCs w:val="28"/>
          <w:lang w:eastAsia="en-US"/>
        </w:rPr>
      </w:pPr>
      <w:proofErr w:type="spellStart"/>
      <w:r w:rsidRPr="00620ED3">
        <w:rPr>
          <w:rFonts w:eastAsiaTheme="minorHAnsi"/>
          <w:sz w:val="28"/>
          <w:szCs w:val="28"/>
          <w:lang w:eastAsia="en-US"/>
        </w:rPr>
        <w:t>Ивье</w:t>
      </w:r>
      <w:proofErr w:type="spellEnd"/>
      <w:r w:rsidRPr="00620ED3">
        <w:rPr>
          <w:rFonts w:eastAsiaTheme="minorHAnsi"/>
          <w:sz w:val="28"/>
          <w:szCs w:val="28"/>
          <w:lang w:eastAsia="en-US"/>
        </w:rPr>
        <w:t xml:space="preserve"> – 2014г.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jc w:val="center"/>
        <w:rPr>
          <w:rStyle w:val="a4"/>
          <w:sz w:val="28"/>
          <w:szCs w:val="28"/>
        </w:rPr>
      </w:pPr>
      <w:r w:rsidRPr="00620ED3">
        <w:rPr>
          <w:rStyle w:val="a4"/>
          <w:sz w:val="28"/>
          <w:szCs w:val="28"/>
        </w:rPr>
        <w:lastRenderedPageBreak/>
        <w:t>Оглавление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rPr>
          <w:rStyle w:val="a4"/>
          <w:b w:val="0"/>
          <w:sz w:val="28"/>
          <w:szCs w:val="28"/>
        </w:rPr>
      </w:pPr>
      <w:r w:rsidRPr="00620ED3">
        <w:rPr>
          <w:rStyle w:val="a4"/>
          <w:b w:val="0"/>
          <w:sz w:val="28"/>
          <w:szCs w:val="28"/>
        </w:rPr>
        <w:t>Введение……………………………………</w:t>
      </w:r>
      <w:r w:rsidR="00620ED3">
        <w:rPr>
          <w:rStyle w:val="a4"/>
          <w:b w:val="0"/>
          <w:sz w:val="28"/>
          <w:szCs w:val="28"/>
        </w:rPr>
        <w:t>…</w:t>
      </w:r>
      <w:r w:rsidRPr="00620ED3">
        <w:rPr>
          <w:rStyle w:val="a4"/>
          <w:b w:val="0"/>
          <w:sz w:val="28"/>
          <w:szCs w:val="28"/>
        </w:rPr>
        <w:t>………</w:t>
      </w:r>
      <w:proofErr w:type="gramStart"/>
      <w:r w:rsidRPr="00620ED3">
        <w:rPr>
          <w:rStyle w:val="a4"/>
          <w:b w:val="0"/>
          <w:sz w:val="28"/>
          <w:szCs w:val="28"/>
        </w:rPr>
        <w:t>……</w:t>
      </w:r>
      <w:r w:rsidR="00620ED3" w:rsidRPr="00620ED3">
        <w:rPr>
          <w:rStyle w:val="a4"/>
          <w:b w:val="0"/>
          <w:sz w:val="28"/>
          <w:szCs w:val="28"/>
        </w:rPr>
        <w:t>.</w:t>
      </w:r>
      <w:proofErr w:type="gramEnd"/>
      <w:r w:rsidR="00620ED3" w:rsidRPr="00620ED3">
        <w:rPr>
          <w:rStyle w:val="a4"/>
          <w:b w:val="0"/>
          <w:sz w:val="28"/>
          <w:szCs w:val="28"/>
        </w:rPr>
        <w:t>.</w:t>
      </w:r>
      <w:r w:rsidRPr="00620ED3">
        <w:rPr>
          <w:rStyle w:val="a4"/>
          <w:b w:val="0"/>
          <w:sz w:val="28"/>
          <w:szCs w:val="28"/>
        </w:rPr>
        <w:t>………</w:t>
      </w:r>
      <w:r w:rsidR="00620ED3">
        <w:rPr>
          <w:rStyle w:val="a4"/>
          <w:b w:val="0"/>
          <w:sz w:val="28"/>
          <w:szCs w:val="28"/>
        </w:rPr>
        <w:t>….</w:t>
      </w:r>
      <w:r w:rsidRPr="00620ED3">
        <w:rPr>
          <w:rStyle w:val="a4"/>
          <w:b w:val="0"/>
          <w:sz w:val="28"/>
          <w:szCs w:val="28"/>
        </w:rPr>
        <w:t>………2-3</w:t>
      </w:r>
    </w:p>
    <w:p w:rsidR="00E53DBA" w:rsidRPr="00620ED3" w:rsidRDefault="00E53DBA" w:rsidP="00620ED3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sz w:val="28"/>
          <w:szCs w:val="28"/>
        </w:rPr>
      </w:pPr>
      <w:r w:rsidRPr="00620ED3">
        <w:rPr>
          <w:rStyle w:val="a4"/>
          <w:b w:val="0"/>
          <w:sz w:val="28"/>
          <w:szCs w:val="28"/>
        </w:rPr>
        <w:t>1.   Рекламные слоганы как р</w:t>
      </w:r>
      <w:r w:rsidR="00486897">
        <w:rPr>
          <w:rStyle w:val="a4"/>
          <w:b w:val="0"/>
          <w:sz w:val="28"/>
          <w:szCs w:val="28"/>
        </w:rPr>
        <w:t>азновидность речей-миниатюр………………</w:t>
      </w:r>
      <w:r w:rsidRPr="00620ED3">
        <w:rPr>
          <w:rStyle w:val="a4"/>
          <w:b w:val="0"/>
          <w:sz w:val="28"/>
          <w:szCs w:val="28"/>
        </w:rPr>
        <w:t>...3</w:t>
      </w:r>
      <w:r w:rsidRPr="00620ED3">
        <w:rPr>
          <w:sz w:val="28"/>
          <w:szCs w:val="28"/>
        </w:rPr>
        <w:tab/>
      </w:r>
    </w:p>
    <w:p w:rsidR="00E53DBA" w:rsidRPr="00620ED3" w:rsidRDefault="00E53DBA" w:rsidP="00620ED3">
      <w:pPr>
        <w:pStyle w:val="a3"/>
        <w:tabs>
          <w:tab w:val="left" w:pos="540"/>
        </w:tabs>
        <w:spacing w:before="0" w:beforeAutospacing="0" w:after="0" w:afterAutospacing="0" w:line="360" w:lineRule="auto"/>
        <w:rPr>
          <w:rStyle w:val="a4"/>
          <w:b w:val="0"/>
          <w:sz w:val="28"/>
          <w:szCs w:val="28"/>
        </w:rPr>
      </w:pPr>
      <w:r w:rsidRPr="00620ED3">
        <w:rPr>
          <w:rStyle w:val="a4"/>
          <w:b w:val="0"/>
          <w:sz w:val="28"/>
          <w:szCs w:val="28"/>
        </w:rPr>
        <w:t>1. 1. Речи – миниатюры…………………</w:t>
      </w:r>
      <w:r w:rsidR="00620ED3">
        <w:rPr>
          <w:rStyle w:val="a4"/>
          <w:b w:val="0"/>
          <w:sz w:val="28"/>
          <w:szCs w:val="28"/>
        </w:rPr>
        <w:t>……</w:t>
      </w:r>
      <w:r w:rsidRPr="00620ED3">
        <w:rPr>
          <w:rStyle w:val="a4"/>
          <w:b w:val="0"/>
          <w:sz w:val="28"/>
          <w:szCs w:val="28"/>
        </w:rPr>
        <w:t>………………………</w:t>
      </w:r>
      <w:proofErr w:type="gramStart"/>
      <w:r w:rsidRPr="00620ED3">
        <w:rPr>
          <w:rStyle w:val="a4"/>
          <w:b w:val="0"/>
          <w:sz w:val="28"/>
          <w:szCs w:val="28"/>
        </w:rPr>
        <w:t>……</w:t>
      </w:r>
      <w:r w:rsidR="00620ED3">
        <w:rPr>
          <w:rStyle w:val="a4"/>
          <w:b w:val="0"/>
          <w:sz w:val="28"/>
          <w:szCs w:val="28"/>
        </w:rPr>
        <w:t>.</w:t>
      </w:r>
      <w:proofErr w:type="gramEnd"/>
      <w:r w:rsidR="00620ED3">
        <w:rPr>
          <w:rStyle w:val="a4"/>
          <w:b w:val="0"/>
          <w:sz w:val="28"/>
          <w:szCs w:val="28"/>
        </w:rPr>
        <w:t>.</w:t>
      </w:r>
      <w:r w:rsidRPr="00620ED3">
        <w:rPr>
          <w:rStyle w:val="a4"/>
          <w:b w:val="0"/>
          <w:sz w:val="28"/>
          <w:szCs w:val="28"/>
        </w:rPr>
        <w:t>…3-4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firstLine="540"/>
        <w:rPr>
          <w:sz w:val="28"/>
          <w:szCs w:val="28"/>
        </w:rPr>
      </w:pPr>
      <w:r w:rsidRPr="00620ED3">
        <w:rPr>
          <w:rStyle w:val="a4"/>
          <w:b w:val="0"/>
          <w:sz w:val="28"/>
          <w:szCs w:val="28"/>
        </w:rPr>
        <w:t xml:space="preserve">1.2.  </w:t>
      </w:r>
      <w:r w:rsidRPr="00620ED3">
        <w:rPr>
          <w:sz w:val="28"/>
          <w:szCs w:val="28"/>
        </w:rPr>
        <w:t>Реклама в современных условиях рыночной торговли…</w:t>
      </w:r>
      <w:r w:rsidR="00620ED3">
        <w:rPr>
          <w:sz w:val="28"/>
          <w:szCs w:val="28"/>
        </w:rPr>
        <w:t>……...</w:t>
      </w:r>
      <w:r w:rsidRPr="00620ED3">
        <w:rPr>
          <w:sz w:val="28"/>
          <w:szCs w:val="28"/>
        </w:rPr>
        <w:t>…4-5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firstLine="540"/>
        <w:rPr>
          <w:sz w:val="28"/>
          <w:szCs w:val="28"/>
        </w:rPr>
      </w:pPr>
      <w:r w:rsidRPr="00620ED3">
        <w:rPr>
          <w:sz w:val="28"/>
          <w:szCs w:val="28"/>
        </w:rPr>
        <w:t>1.3.Построение рекламного текста………………</w:t>
      </w:r>
      <w:r w:rsidR="00620ED3">
        <w:rPr>
          <w:sz w:val="28"/>
          <w:szCs w:val="28"/>
        </w:rPr>
        <w:t>……</w:t>
      </w:r>
      <w:r w:rsidRPr="00620ED3">
        <w:rPr>
          <w:sz w:val="28"/>
          <w:szCs w:val="28"/>
        </w:rPr>
        <w:t>……</w:t>
      </w:r>
      <w:proofErr w:type="gramStart"/>
      <w:r w:rsidRPr="00620ED3">
        <w:rPr>
          <w:sz w:val="28"/>
          <w:szCs w:val="28"/>
        </w:rPr>
        <w:t>……</w:t>
      </w:r>
      <w:r w:rsidR="00620ED3">
        <w:rPr>
          <w:sz w:val="28"/>
          <w:szCs w:val="28"/>
        </w:rPr>
        <w:t>.</w:t>
      </w:r>
      <w:proofErr w:type="gramEnd"/>
      <w:r w:rsidRPr="00620ED3">
        <w:rPr>
          <w:sz w:val="28"/>
          <w:szCs w:val="28"/>
        </w:rPr>
        <w:t>……….5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firstLine="540"/>
        <w:rPr>
          <w:sz w:val="28"/>
          <w:szCs w:val="28"/>
        </w:rPr>
      </w:pPr>
      <w:r w:rsidRPr="00620ED3">
        <w:rPr>
          <w:sz w:val="28"/>
          <w:szCs w:val="28"/>
        </w:rPr>
        <w:t>1.4.Функции слогана……………………………</w:t>
      </w:r>
      <w:proofErr w:type="gramStart"/>
      <w:r w:rsidR="00620ED3">
        <w:rPr>
          <w:sz w:val="28"/>
          <w:szCs w:val="28"/>
        </w:rPr>
        <w:t>…….</w:t>
      </w:r>
      <w:proofErr w:type="gramEnd"/>
      <w:r w:rsidR="00620ED3">
        <w:rPr>
          <w:sz w:val="28"/>
          <w:szCs w:val="28"/>
        </w:rPr>
        <w:t>.</w:t>
      </w:r>
      <w:r w:rsidRPr="00620ED3">
        <w:rPr>
          <w:sz w:val="28"/>
          <w:szCs w:val="28"/>
        </w:rPr>
        <w:t>……</w:t>
      </w:r>
      <w:r w:rsidR="00620ED3">
        <w:rPr>
          <w:sz w:val="28"/>
          <w:szCs w:val="28"/>
        </w:rPr>
        <w:t>.</w:t>
      </w:r>
      <w:r w:rsidRPr="00620ED3">
        <w:rPr>
          <w:sz w:val="28"/>
          <w:szCs w:val="28"/>
        </w:rPr>
        <w:t>……………5-6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620ED3">
        <w:rPr>
          <w:sz w:val="28"/>
          <w:szCs w:val="28"/>
        </w:rPr>
        <w:t xml:space="preserve">2. Практическое </w:t>
      </w:r>
      <w:proofErr w:type="gramStart"/>
      <w:r w:rsidRPr="00620ED3">
        <w:rPr>
          <w:sz w:val="28"/>
          <w:szCs w:val="28"/>
        </w:rPr>
        <w:t>исследование  способов</w:t>
      </w:r>
      <w:proofErr w:type="gramEnd"/>
      <w:r w:rsidRPr="00620ED3">
        <w:rPr>
          <w:sz w:val="28"/>
          <w:szCs w:val="28"/>
        </w:rPr>
        <w:t xml:space="preserve"> использования рекламного слогана  в коммуникативной практике человека…………</w:t>
      </w:r>
      <w:r w:rsidR="00620ED3">
        <w:rPr>
          <w:sz w:val="28"/>
          <w:szCs w:val="28"/>
        </w:rPr>
        <w:t>…………………….</w:t>
      </w:r>
      <w:r w:rsidRPr="00620ED3">
        <w:rPr>
          <w:sz w:val="28"/>
          <w:szCs w:val="28"/>
        </w:rPr>
        <w:t>………..6</w:t>
      </w:r>
    </w:p>
    <w:p w:rsidR="00E53DBA" w:rsidRPr="00620ED3" w:rsidRDefault="00E53DBA" w:rsidP="00620ED3">
      <w:pPr>
        <w:pStyle w:val="a3"/>
        <w:tabs>
          <w:tab w:val="left" w:pos="0"/>
          <w:tab w:val="left" w:pos="540"/>
        </w:tabs>
        <w:spacing w:before="0" w:beforeAutospacing="0" w:after="0" w:afterAutospacing="0" w:line="360" w:lineRule="auto"/>
        <w:ind w:firstLine="540"/>
        <w:rPr>
          <w:sz w:val="28"/>
          <w:szCs w:val="28"/>
        </w:rPr>
      </w:pPr>
      <w:r w:rsidRPr="00620ED3">
        <w:rPr>
          <w:sz w:val="28"/>
          <w:szCs w:val="28"/>
        </w:rPr>
        <w:t>2.1. Приемы создания рекламных слоганов……………</w:t>
      </w:r>
      <w:r w:rsidR="00620ED3">
        <w:rPr>
          <w:sz w:val="28"/>
          <w:szCs w:val="28"/>
        </w:rPr>
        <w:t>………</w:t>
      </w:r>
      <w:r w:rsidRPr="00620ED3">
        <w:rPr>
          <w:sz w:val="28"/>
          <w:szCs w:val="28"/>
        </w:rPr>
        <w:t>…</w:t>
      </w:r>
      <w:proofErr w:type="gramStart"/>
      <w:r w:rsidRPr="00620ED3">
        <w:rPr>
          <w:sz w:val="28"/>
          <w:szCs w:val="28"/>
        </w:rPr>
        <w:t>…….</w:t>
      </w:r>
      <w:proofErr w:type="gramEnd"/>
      <w:r w:rsidRPr="00620ED3">
        <w:rPr>
          <w:sz w:val="28"/>
          <w:szCs w:val="28"/>
        </w:rPr>
        <w:t>.6-7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firstLine="540"/>
        <w:rPr>
          <w:sz w:val="28"/>
          <w:szCs w:val="28"/>
        </w:rPr>
      </w:pPr>
      <w:r w:rsidRPr="00620ED3">
        <w:rPr>
          <w:sz w:val="28"/>
          <w:szCs w:val="28"/>
        </w:rPr>
        <w:t>2.2.  Использование рекламных слоганов в разговорной речи подростков………………………………………………</w:t>
      </w:r>
      <w:proofErr w:type="gramStart"/>
      <w:r w:rsidR="00620ED3">
        <w:rPr>
          <w:sz w:val="28"/>
          <w:szCs w:val="28"/>
        </w:rPr>
        <w:t>…….</w:t>
      </w:r>
      <w:proofErr w:type="gramEnd"/>
      <w:r w:rsidR="00620ED3">
        <w:rPr>
          <w:sz w:val="28"/>
          <w:szCs w:val="28"/>
        </w:rPr>
        <w:t>.</w:t>
      </w:r>
      <w:r w:rsidRPr="00620ED3">
        <w:rPr>
          <w:sz w:val="28"/>
          <w:szCs w:val="28"/>
        </w:rPr>
        <w:t>………</w:t>
      </w:r>
      <w:r w:rsidR="00620ED3">
        <w:rPr>
          <w:sz w:val="28"/>
          <w:szCs w:val="28"/>
        </w:rPr>
        <w:t>.</w:t>
      </w:r>
      <w:r w:rsidRPr="00620ED3">
        <w:rPr>
          <w:sz w:val="28"/>
          <w:szCs w:val="28"/>
        </w:rPr>
        <w:t>………8-9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left="540"/>
        <w:rPr>
          <w:sz w:val="28"/>
          <w:szCs w:val="28"/>
        </w:rPr>
      </w:pPr>
      <w:r w:rsidRPr="00620ED3">
        <w:rPr>
          <w:sz w:val="28"/>
          <w:szCs w:val="28"/>
        </w:rPr>
        <w:t xml:space="preserve">2.3. Практическое </w:t>
      </w:r>
      <w:proofErr w:type="gramStart"/>
      <w:r w:rsidRPr="00620ED3">
        <w:rPr>
          <w:sz w:val="28"/>
          <w:szCs w:val="28"/>
        </w:rPr>
        <w:t>исследование  способов</w:t>
      </w:r>
      <w:proofErr w:type="gramEnd"/>
      <w:r w:rsidRPr="00620ED3">
        <w:rPr>
          <w:sz w:val="28"/>
          <w:szCs w:val="28"/>
        </w:rPr>
        <w:t xml:space="preserve"> использования рекламного слогана  в печатных изданиях …………………</w:t>
      </w:r>
      <w:r w:rsidR="00620ED3">
        <w:rPr>
          <w:sz w:val="28"/>
          <w:szCs w:val="28"/>
        </w:rPr>
        <w:t>………</w:t>
      </w:r>
      <w:r w:rsidRPr="00620ED3">
        <w:rPr>
          <w:sz w:val="28"/>
          <w:szCs w:val="28"/>
        </w:rPr>
        <w:t>…………</w:t>
      </w:r>
      <w:r w:rsidR="00620ED3">
        <w:rPr>
          <w:sz w:val="28"/>
          <w:szCs w:val="28"/>
        </w:rPr>
        <w:t>.</w:t>
      </w:r>
      <w:r w:rsidRPr="00620ED3">
        <w:rPr>
          <w:sz w:val="28"/>
          <w:szCs w:val="28"/>
        </w:rPr>
        <w:t>…….9-10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620ED3">
        <w:rPr>
          <w:rStyle w:val="a4"/>
          <w:b w:val="0"/>
          <w:sz w:val="28"/>
          <w:szCs w:val="28"/>
        </w:rPr>
        <w:t>Заключение……………………………………</w:t>
      </w:r>
      <w:proofErr w:type="gramStart"/>
      <w:r w:rsidRPr="00620ED3">
        <w:rPr>
          <w:rStyle w:val="a4"/>
          <w:b w:val="0"/>
          <w:sz w:val="28"/>
          <w:szCs w:val="28"/>
        </w:rPr>
        <w:t>…</w:t>
      </w:r>
      <w:r w:rsidR="00620ED3" w:rsidRPr="00620ED3">
        <w:rPr>
          <w:rStyle w:val="a4"/>
          <w:b w:val="0"/>
          <w:sz w:val="28"/>
          <w:szCs w:val="28"/>
        </w:rPr>
        <w:t>…</w:t>
      </w:r>
      <w:r w:rsidR="00620ED3">
        <w:rPr>
          <w:rStyle w:val="a4"/>
          <w:b w:val="0"/>
          <w:sz w:val="28"/>
          <w:szCs w:val="28"/>
        </w:rPr>
        <w:t>.</w:t>
      </w:r>
      <w:proofErr w:type="gramEnd"/>
      <w:r w:rsidR="00620ED3">
        <w:rPr>
          <w:rStyle w:val="a4"/>
          <w:b w:val="0"/>
          <w:sz w:val="28"/>
          <w:szCs w:val="28"/>
        </w:rPr>
        <w:t>.</w:t>
      </w:r>
      <w:r w:rsidR="00620ED3" w:rsidRPr="00620ED3">
        <w:rPr>
          <w:rStyle w:val="a4"/>
          <w:b w:val="0"/>
          <w:sz w:val="28"/>
          <w:szCs w:val="28"/>
        </w:rPr>
        <w:t>……</w:t>
      </w:r>
      <w:r w:rsidRPr="00620ED3">
        <w:rPr>
          <w:rStyle w:val="a4"/>
          <w:b w:val="0"/>
          <w:sz w:val="28"/>
          <w:szCs w:val="28"/>
        </w:rPr>
        <w:t>……………</w:t>
      </w:r>
      <w:r w:rsidR="00620ED3">
        <w:rPr>
          <w:rStyle w:val="a4"/>
          <w:b w:val="0"/>
          <w:sz w:val="28"/>
          <w:szCs w:val="28"/>
        </w:rPr>
        <w:t>.</w:t>
      </w:r>
      <w:r w:rsidRPr="00620ED3">
        <w:rPr>
          <w:rStyle w:val="a4"/>
          <w:b w:val="0"/>
          <w:sz w:val="28"/>
          <w:szCs w:val="28"/>
        </w:rPr>
        <w:t>……….11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620ED3">
        <w:rPr>
          <w:sz w:val="28"/>
          <w:szCs w:val="28"/>
        </w:rPr>
        <w:t>Список литературы……………………………………</w:t>
      </w:r>
      <w:r w:rsidR="00620ED3">
        <w:rPr>
          <w:sz w:val="28"/>
          <w:szCs w:val="28"/>
        </w:rPr>
        <w:t>…</w:t>
      </w:r>
      <w:r w:rsidRPr="00620ED3">
        <w:rPr>
          <w:sz w:val="28"/>
          <w:szCs w:val="28"/>
        </w:rPr>
        <w:t>………</w:t>
      </w:r>
      <w:r w:rsidR="00620ED3" w:rsidRPr="00620ED3">
        <w:rPr>
          <w:sz w:val="28"/>
          <w:szCs w:val="28"/>
        </w:rPr>
        <w:t>…</w:t>
      </w:r>
      <w:proofErr w:type="gramStart"/>
      <w:r w:rsidR="00620ED3" w:rsidRPr="00620ED3">
        <w:rPr>
          <w:sz w:val="28"/>
          <w:szCs w:val="28"/>
        </w:rPr>
        <w:t>…….</w:t>
      </w:r>
      <w:proofErr w:type="gramEnd"/>
      <w:r w:rsidRPr="00620ED3">
        <w:rPr>
          <w:sz w:val="28"/>
          <w:szCs w:val="28"/>
        </w:rPr>
        <w:t>……..11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620ED3">
        <w:rPr>
          <w:sz w:val="28"/>
          <w:szCs w:val="28"/>
        </w:rPr>
        <w:t>Приложения………………………………………………………</w:t>
      </w:r>
      <w:r w:rsidR="00620ED3" w:rsidRPr="00620ED3">
        <w:rPr>
          <w:sz w:val="28"/>
          <w:szCs w:val="28"/>
        </w:rPr>
        <w:t>…</w:t>
      </w:r>
      <w:proofErr w:type="gramStart"/>
      <w:r w:rsidR="00620ED3" w:rsidRPr="00620ED3">
        <w:rPr>
          <w:sz w:val="28"/>
          <w:szCs w:val="28"/>
        </w:rPr>
        <w:t>…….</w:t>
      </w:r>
      <w:proofErr w:type="gramEnd"/>
      <w:r w:rsidRPr="00620ED3">
        <w:rPr>
          <w:sz w:val="28"/>
          <w:szCs w:val="28"/>
        </w:rPr>
        <w:t>…….</w:t>
      </w:r>
      <w:r w:rsidR="00620ED3">
        <w:rPr>
          <w:sz w:val="28"/>
          <w:szCs w:val="28"/>
        </w:rPr>
        <w:t>12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left="540"/>
        <w:rPr>
          <w:rStyle w:val="a5"/>
          <w:i w:val="0"/>
          <w:sz w:val="28"/>
          <w:szCs w:val="28"/>
        </w:rPr>
      </w:pPr>
      <w:r w:rsidRPr="00620ED3">
        <w:rPr>
          <w:sz w:val="28"/>
          <w:szCs w:val="28"/>
        </w:rPr>
        <w:t>Приложение 1.</w:t>
      </w:r>
      <w:r w:rsidR="00620ED3" w:rsidRPr="00620ED3">
        <w:rPr>
          <w:rStyle w:val="a5"/>
          <w:i w:val="0"/>
          <w:sz w:val="28"/>
          <w:szCs w:val="28"/>
        </w:rPr>
        <w:t xml:space="preserve"> </w:t>
      </w:r>
      <w:r w:rsidR="00620ED3" w:rsidRPr="00620ED3">
        <w:rPr>
          <w:rStyle w:val="a5"/>
          <w:i w:val="0"/>
          <w:sz w:val="28"/>
          <w:szCs w:val="28"/>
        </w:rPr>
        <w:t>Речевая ситуация</w:t>
      </w:r>
      <w:r w:rsidR="00620ED3" w:rsidRPr="00620ED3">
        <w:rPr>
          <w:rStyle w:val="a5"/>
          <w:i w:val="0"/>
          <w:sz w:val="28"/>
          <w:szCs w:val="28"/>
        </w:rPr>
        <w:t xml:space="preserve"> ………………………………...……</w:t>
      </w:r>
      <w:r w:rsidRPr="00620ED3">
        <w:rPr>
          <w:rStyle w:val="a5"/>
          <w:i w:val="0"/>
          <w:sz w:val="28"/>
          <w:szCs w:val="28"/>
        </w:rPr>
        <w:t>…</w:t>
      </w:r>
      <w:r w:rsidR="00486897">
        <w:rPr>
          <w:rStyle w:val="a5"/>
          <w:i w:val="0"/>
          <w:sz w:val="28"/>
          <w:szCs w:val="28"/>
          <w:lang w:val="en-US"/>
        </w:rPr>
        <w:t>13</w:t>
      </w:r>
    </w:p>
    <w:p w:rsidR="00E53DBA" w:rsidRPr="00620ED3" w:rsidRDefault="00E53DBA" w:rsidP="00620ED3">
      <w:pPr>
        <w:spacing w:line="360" w:lineRule="auto"/>
        <w:ind w:left="540"/>
        <w:rPr>
          <w:sz w:val="28"/>
          <w:szCs w:val="28"/>
        </w:rPr>
      </w:pPr>
      <w:r w:rsidRPr="00620ED3">
        <w:rPr>
          <w:sz w:val="28"/>
          <w:szCs w:val="28"/>
        </w:rPr>
        <w:t xml:space="preserve">Приложение 2. Анализ результатов опроса </w:t>
      </w:r>
      <w:proofErr w:type="gramStart"/>
      <w:r w:rsidRPr="00620ED3">
        <w:rPr>
          <w:sz w:val="28"/>
          <w:szCs w:val="28"/>
        </w:rPr>
        <w:t>одноклассников  (</w:t>
      </w:r>
      <w:proofErr w:type="gramEnd"/>
      <w:r w:rsidRPr="00620ED3">
        <w:rPr>
          <w:sz w:val="28"/>
          <w:szCs w:val="28"/>
        </w:rPr>
        <w:t xml:space="preserve">46 учащихся </w:t>
      </w:r>
      <w:proofErr w:type="spellStart"/>
      <w:r w:rsidRPr="00620ED3">
        <w:rPr>
          <w:sz w:val="28"/>
          <w:szCs w:val="28"/>
        </w:rPr>
        <w:t>Чернельского</w:t>
      </w:r>
      <w:proofErr w:type="spellEnd"/>
      <w:r w:rsidRPr="00620ED3">
        <w:rPr>
          <w:sz w:val="28"/>
          <w:szCs w:val="28"/>
        </w:rPr>
        <w:t xml:space="preserve"> детского сада- базовой школы)…</w:t>
      </w:r>
      <w:r w:rsidR="00620ED3" w:rsidRPr="00620ED3">
        <w:rPr>
          <w:sz w:val="28"/>
          <w:szCs w:val="28"/>
        </w:rPr>
        <w:t>………</w:t>
      </w:r>
      <w:r w:rsidR="00486897">
        <w:rPr>
          <w:sz w:val="28"/>
          <w:szCs w:val="28"/>
        </w:rPr>
        <w:t>..</w:t>
      </w:r>
      <w:r w:rsidRPr="00620ED3">
        <w:rPr>
          <w:sz w:val="28"/>
          <w:szCs w:val="28"/>
        </w:rPr>
        <w:t>……</w:t>
      </w:r>
      <w:r w:rsidR="00486897" w:rsidRPr="00486897">
        <w:rPr>
          <w:sz w:val="28"/>
          <w:szCs w:val="28"/>
        </w:rPr>
        <w:t>13</w:t>
      </w:r>
    </w:p>
    <w:p w:rsidR="00E53DBA" w:rsidRPr="00486897" w:rsidRDefault="00E53DBA" w:rsidP="00620ED3">
      <w:pPr>
        <w:pStyle w:val="a3"/>
        <w:spacing w:before="0" w:beforeAutospacing="0" w:after="0" w:afterAutospacing="0" w:line="360" w:lineRule="auto"/>
        <w:ind w:left="540"/>
        <w:rPr>
          <w:sz w:val="28"/>
          <w:szCs w:val="28"/>
        </w:rPr>
      </w:pPr>
      <w:r w:rsidRPr="00620ED3">
        <w:rPr>
          <w:sz w:val="28"/>
          <w:szCs w:val="28"/>
        </w:rPr>
        <w:t xml:space="preserve">Приложение 3. Образцы рекламы из </w:t>
      </w:r>
      <w:proofErr w:type="gramStart"/>
      <w:r w:rsidRPr="00620ED3">
        <w:rPr>
          <w:sz w:val="28"/>
          <w:szCs w:val="28"/>
        </w:rPr>
        <w:t>газет  «</w:t>
      </w:r>
      <w:proofErr w:type="gramEnd"/>
      <w:r w:rsidRPr="00620ED3">
        <w:rPr>
          <w:sz w:val="28"/>
          <w:szCs w:val="28"/>
        </w:rPr>
        <w:t xml:space="preserve"> Из рук в руки», «Советская Беларусь»», содержащие рекламные слоганы…</w:t>
      </w:r>
      <w:r w:rsidR="00620ED3" w:rsidRPr="00620ED3">
        <w:rPr>
          <w:sz w:val="28"/>
          <w:szCs w:val="28"/>
        </w:rPr>
        <w:t>…………</w:t>
      </w:r>
      <w:r w:rsidRPr="00620ED3">
        <w:rPr>
          <w:sz w:val="28"/>
          <w:szCs w:val="28"/>
        </w:rPr>
        <w:t>………………</w:t>
      </w:r>
      <w:r w:rsidR="00486897">
        <w:rPr>
          <w:sz w:val="28"/>
          <w:szCs w:val="28"/>
        </w:rPr>
        <w:t>15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E53DBA" w:rsidRPr="00E53DBA" w:rsidRDefault="00E53DBA" w:rsidP="00E53DBA">
      <w:pPr>
        <w:pStyle w:val="a3"/>
        <w:tabs>
          <w:tab w:val="left" w:pos="0"/>
          <w:tab w:val="left" w:pos="540"/>
        </w:tabs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>Введение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lastRenderedPageBreak/>
        <w:tab/>
        <w:t xml:space="preserve">Речевая деятельность современного человека очень богата, в результате чего ему приходится решать большое количество коммуникативных проблем. Имея большой круг общения, </w:t>
      </w:r>
      <w:proofErr w:type="gramStart"/>
      <w:r w:rsidRPr="00E53DBA">
        <w:rPr>
          <w:sz w:val="28"/>
          <w:szCs w:val="28"/>
        </w:rPr>
        <w:t>мы  стремимся</w:t>
      </w:r>
      <w:proofErr w:type="gramEnd"/>
      <w:r w:rsidRPr="00E53DBA">
        <w:rPr>
          <w:sz w:val="28"/>
          <w:szCs w:val="28"/>
        </w:rPr>
        <w:t xml:space="preserve"> привлечь внимание к своей личности, произвести впечатление, утвердиться в глазах окружающих. Человек, имеющий языковое чутье, безупречно выстраивающий свою речь, </w:t>
      </w:r>
      <w:proofErr w:type="gramStart"/>
      <w:r w:rsidRPr="00E53DBA">
        <w:rPr>
          <w:sz w:val="28"/>
          <w:szCs w:val="28"/>
        </w:rPr>
        <w:t>обладающий  знаниями</w:t>
      </w:r>
      <w:proofErr w:type="gramEnd"/>
      <w:r w:rsidRPr="00E53DBA">
        <w:rPr>
          <w:sz w:val="28"/>
          <w:szCs w:val="28"/>
        </w:rPr>
        <w:t xml:space="preserve"> в области коммуникации,  однозначно вызовет интерес к своей личности. А помогут ему этого добиться знания в области речей-миниатюр.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Выбор темы «Рекламный слоган как разновидность речи-миниатюры» и ее </w:t>
      </w:r>
      <w:r w:rsidRPr="00E53DBA">
        <w:rPr>
          <w:rStyle w:val="a4"/>
          <w:sz w:val="28"/>
          <w:szCs w:val="28"/>
        </w:rPr>
        <w:t>актуальность</w:t>
      </w:r>
      <w:r w:rsidRPr="00E53DBA">
        <w:rPr>
          <w:sz w:val="28"/>
          <w:szCs w:val="28"/>
        </w:rPr>
        <w:t xml:space="preserve"> основываются на необходимости </w:t>
      </w:r>
      <w:proofErr w:type="gramStart"/>
      <w:r w:rsidRPr="00E53DBA">
        <w:rPr>
          <w:sz w:val="28"/>
          <w:szCs w:val="28"/>
        </w:rPr>
        <w:t>выявления  в</w:t>
      </w:r>
      <w:proofErr w:type="gramEnd"/>
      <w:r w:rsidRPr="00E53DBA">
        <w:rPr>
          <w:sz w:val="28"/>
          <w:szCs w:val="28"/>
        </w:rPr>
        <w:t xml:space="preserve"> нашей  современной речевой деятельности малоизученных возможностей использования рекламных слоганов.  Изучение темы важно еще и потому, что </w:t>
      </w:r>
      <w:proofErr w:type="gramStart"/>
      <w:r w:rsidRPr="00E53DBA">
        <w:rPr>
          <w:sz w:val="28"/>
          <w:szCs w:val="28"/>
        </w:rPr>
        <w:t>использование  данной</w:t>
      </w:r>
      <w:proofErr w:type="gramEnd"/>
      <w:r w:rsidRPr="00E53DBA">
        <w:rPr>
          <w:sz w:val="28"/>
          <w:szCs w:val="28"/>
        </w:rPr>
        <w:t xml:space="preserve"> разновидности речи-миниатюры в нашей речи дает возможность избежать скудности и однотипности речи, будет способствовать активизации внимания, ассоциативного мышления, воображения, чувству юмора собеседников.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Выбор рекламных слоганов в качестве исследования определяется рядом факторов.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Во-первых, </w:t>
      </w:r>
      <w:proofErr w:type="gramStart"/>
      <w:r w:rsidRPr="00E53DBA">
        <w:rPr>
          <w:sz w:val="28"/>
          <w:szCs w:val="28"/>
        </w:rPr>
        <w:t>названные  речи</w:t>
      </w:r>
      <w:proofErr w:type="gramEnd"/>
      <w:r w:rsidRPr="00E53DBA">
        <w:rPr>
          <w:sz w:val="28"/>
          <w:szCs w:val="28"/>
        </w:rPr>
        <w:t xml:space="preserve">-миниатюры широко распространены в речевом обиходе наиболее ярких носителей современного русского языка. Довольно часто рекламные слоганы становятся средством косвенного воздействия на собеседника (намеком). Таким образом, они играют роль некой своеобразной «загадки», «разгадав» которую, мы </w:t>
      </w:r>
      <w:proofErr w:type="gramStart"/>
      <w:r w:rsidRPr="00E53DBA">
        <w:rPr>
          <w:sz w:val="28"/>
          <w:szCs w:val="28"/>
        </w:rPr>
        <w:t>понимаем  истинное</w:t>
      </w:r>
      <w:proofErr w:type="gramEnd"/>
      <w:r w:rsidRPr="00E53DBA">
        <w:rPr>
          <w:sz w:val="28"/>
          <w:szCs w:val="28"/>
        </w:rPr>
        <w:t xml:space="preserve"> коммуникативное намерение собеседника.  То есть рекламные </w:t>
      </w:r>
      <w:proofErr w:type="gramStart"/>
      <w:r w:rsidRPr="00E53DBA">
        <w:rPr>
          <w:sz w:val="28"/>
          <w:szCs w:val="28"/>
        </w:rPr>
        <w:t>слоганы  вносят</w:t>
      </w:r>
      <w:proofErr w:type="gramEnd"/>
      <w:r w:rsidRPr="00E53DBA">
        <w:rPr>
          <w:sz w:val="28"/>
          <w:szCs w:val="28"/>
        </w:rPr>
        <w:t xml:space="preserve"> игровой элемент в общение между людьми, делая его интригующим и захватывающим.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Во-вторых, при употреблении рекламных слоганов активизируется чувство юмора, ассоциативное мышление, воображение. При этом реакция слушающего позволяет определить скрытые, неиспользованные психические </w:t>
      </w:r>
      <w:r w:rsidRPr="00E53DBA">
        <w:rPr>
          <w:sz w:val="28"/>
          <w:szCs w:val="28"/>
        </w:rPr>
        <w:lastRenderedPageBreak/>
        <w:t>ресурсы человека и обеспечить к ним доступ с целью дальнейшего использования.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В-третьих, исследование рекламных слоганов в данной работе </w:t>
      </w:r>
      <w:proofErr w:type="gramStart"/>
      <w:r w:rsidRPr="00E53DBA">
        <w:rPr>
          <w:sz w:val="28"/>
          <w:szCs w:val="28"/>
        </w:rPr>
        <w:t>позволяет  увидеть</w:t>
      </w:r>
      <w:proofErr w:type="gramEnd"/>
      <w:r w:rsidRPr="00E53DBA">
        <w:rPr>
          <w:sz w:val="28"/>
          <w:szCs w:val="28"/>
        </w:rPr>
        <w:t xml:space="preserve"> красочность, выразительность  и богатство русской речи.</w:t>
      </w:r>
    </w:p>
    <w:p w:rsidR="00E53DBA" w:rsidRPr="00E53DBA" w:rsidRDefault="00E53DBA" w:rsidP="00E53DBA">
      <w:pPr>
        <w:spacing w:line="360" w:lineRule="auto"/>
        <w:rPr>
          <w:sz w:val="28"/>
          <w:szCs w:val="28"/>
        </w:rPr>
      </w:pPr>
      <w:r w:rsidRPr="00E53DBA">
        <w:rPr>
          <w:sz w:val="28"/>
          <w:szCs w:val="28"/>
        </w:rPr>
        <w:tab/>
        <w:t>Данная работа представляет собой теоретическое и практическое исследование проблемы использования рекламных слоганов как разновидности речей-</w:t>
      </w:r>
      <w:proofErr w:type="gramStart"/>
      <w:r w:rsidRPr="00E53DBA">
        <w:rPr>
          <w:sz w:val="28"/>
          <w:szCs w:val="28"/>
        </w:rPr>
        <w:t>миниатюр  в</w:t>
      </w:r>
      <w:proofErr w:type="gramEnd"/>
      <w:r w:rsidRPr="00E53DBA">
        <w:rPr>
          <w:sz w:val="28"/>
          <w:szCs w:val="28"/>
        </w:rPr>
        <w:t xml:space="preserve"> современной коммуникативной практике.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</w:r>
      <w:r w:rsidRPr="00E53DBA">
        <w:rPr>
          <w:b/>
          <w:sz w:val="28"/>
          <w:szCs w:val="28"/>
        </w:rPr>
        <w:t>Ц</w:t>
      </w:r>
      <w:r w:rsidRPr="00E53DBA">
        <w:rPr>
          <w:rStyle w:val="a4"/>
          <w:sz w:val="28"/>
          <w:szCs w:val="28"/>
        </w:rPr>
        <w:t xml:space="preserve">ель </w:t>
      </w:r>
      <w:r w:rsidRPr="00E53DBA">
        <w:rPr>
          <w:sz w:val="28"/>
          <w:szCs w:val="28"/>
        </w:rPr>
        <w:t xml:space="preserve">моей научно-исследовательской работы заключается в изучении структуры рекламного </w:t>
      </w:r>
      <w:proofErr w:type="gramStart"/>
      <w:r w:rsidRPr="00E53DBA">
        <w:rPr>
          <w:sz w:val="28"/>
          <w:szCs w:val="28"/>
        </w:rPr>
        <w:t>слогана  и</w:t>
      </w:r>
      <w:proofErr w:type="gramEnd"/>
      <w:r w:rsidRPr="00E53DBA">
        <w:rPr>
          <w:sz w:val="28"/>
          <w:szCs w:val="28"/>
        </w:rPr>
        <w:t xml:space="preserve"> способах его использования в коммуникативной практике человека.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</w:r>
      <w:r w:rsidRPr="00E53DBA">
        <w:rPr>
          <w:rStyle w:val="a4"/>
          <w:sz w:val="28"/>
          <w:szCs w:val="28"/>
        </w:rPr>
        <w:t>Объектом</w:t>
      </w:r>
      <w:r w:rsidRPr="00E53DBA">
        <w:rPr>
          <w:sz w:val="28"/>
          <w:szCs w:val="28"/>
        </w:rPr>
        <w:t xml:space="preserve"> </w:t>
      </w:r>
      <w:proofErr w:type="gramStart"/>
      <w:r w:rsidRPr="00E53DBA">
        <w:rPr>
          <w:sz w:val="28"/>
          <w:szCs w:val="28"/>
        </w:rPr>
        <w:t>моего  исследования</w:t>
      </w:r>
      <w:proofErr w:type="gramEnd"/>
      <w:r w:rsidRPr="00E53DBA">
        <w:rPr>
          <w:sz w:val="28"/>
          <w:szCs w:val="28"/>
        </w:rPr>
        <w:t xml:space="preserve">  является  коммуникативная практика человека, живая человеческая речь, рекламы в печатных изданиях.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</w:r>
      <w:r w:rsidRPr="00E53DBA">
        <w:rPr>
          <w:rStyle w:val="a4"/>
          <w:sz w:val="28"/>
          <w:szCs w:val="28"/>
        </w:rPr>
        <w:t>Предмет</w:t>
      </w:r>
      <w:r w:rsidRPr="00E53DBA">
        <w:rPr>
          <w:sz w:val="28"/>
          <w:szCs w:val="28"/>
        </w:rPr>
        <w:t xml:space="preserve"> исследования: рекламные </w:t>
      </w:r>
      <w:proofErr w:type="gramStart"/>
      <w:r w:rsidRPr="00E53DBA">
        <w:rPr>
          <w:sz w:val="28"/>
          <w:szCs w:val="28"/>
        </w:rPr>
        <w:t>слоганы,  используемые</w:t>
      </w:r>
      <w:proofErr w:type="gramEnd"/>
      <w:r w:rsidRPr="00E53DBA">
        <w:rPr>
          <w:sz w:val="28"/>
          <w:szCs w:val="28"/>
        </w:rPr>
        <w:t xml:space="preserve"> в  нашей речи и в печатных изданиях.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Для достижения поставленной цели необходимо решить ряд </w:t>
      </w:r>
      <w:r w:rsidRPr="00E53DBA">
        <w:rPr>
          <w:b/>
          <w:sz w:val="28"/>
          <w:szCs w:val="28"/>
        </w:rPr>
        <w:t>задач:</w:t>
      </w:r>
    </w:p>
    <w:p w:rsidR="00E53DBA" w:rsidRPr="00E53DBA" w:rsidRDefault="00E53DBA" w:rsidP="00E53DBA">
      <w:pPr>
        <w:pStyle w:val="a3"/>
        <w:numPr>
          <w:ilvl w:val="0"/>
          <w:numId w:val="1"/>
        </w:numPr>
        <w:tabs>
          <w:tab w:val="clear" w:pos="1380"/>
          <w:tab w:val="num" w:pos="1080"/>
        </w:tabs>
        <w:spacing w:before="0" w:beforeAutospacing="0" w:after="0" w:afterAutospacing="0" w:line="360" w:lineRule="auto"/>
        <w:ind w:left="1080" w:hanging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Определить, насколько разработана в научной литературе проблема речей-миниатюр.</w:t>
      </w:r>
    </w:p>
    <w:p w:rsidR="00E53DBA" w:rsidRPr="00E53DBA" w:rsidRDefault="00E53DBA" w:rsidP="00E53DBA">
      <w:pPr>
        <w:pStyle w:val="a3"/>
        <w:numPr>
          <w:ilvl w:val="0"/>
          <w:numId w:val="1"/>
        </w:numPr>
        <w:tabs>
          <w:tab w:val="clear" w:pos="1380"/>
          <w:tab w:val="num" w:pos="1080"/>
        </w:tabs>
        <w:spacing w:before="0" w:beforeAutospacing="0" w:after="0" w:afterAutospacing="0" w:line="360" w:lineRule="auto"/>
        <w:ind w:left="1080" w:hanging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Выявить особенность и структуру рекламного слогана.</w:t>
      </w:r>
    </w:p>
    <w:p w:rsidR="00E53DBA" w:rsidRPr="00E53DBA" w:rsidRDefault="00E53DBA" w:rsidP="00E53DBA">
      <w:pPr>
        <w:pStyle w:val="a3"/>
        <w:numPr>
          <w:ilvl w:val="0"/>
          <w:numId w:val="1"/>
        </w:numPr>
        <w:tabs>
          <w:tab w:val="clear" w:pos="1380"/>
          <w:tab w:val="num" w:pos="1080"/>
        </w:tabs>
        <w:spacing w:before="0" w:beforeAutospacing="0" w:after="0" w:afterAutospacing="0" w:line="360" w:lineRule="auto"/>
        <w:ind w:left="1080" w:hanging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Изучить речевую практику окружающих людей, рекламу в печатных изданиях с целью выявления частотности использования в ней рекламных слоганов.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Для решения поставленных задач необходимо использование следующих </w:t>
      </w:r>
      <w:r w:rsidRPr="00E53DBA">
        <w:rPr>
          <w:b/>
          <w:sz w:val="28"/>
          <w:szCs w:val="28"/>
        </w:rPr>
        <w:t>методов исследования</w:t>
      </w:r>
      <w:r w:rsidRPr="00E53DBA">
        <w:rPr>
          <w:sz w:val="28"/>
          <w:szCs w:val="28"/>
        </w:rPr>
        <w:t>: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-       теоретический анализ различных источников (психологических, лингвистических, литературоведческих, педагогических),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-       наблюдение за ситуациями использования рекламных слоганов в коммуникативной практике </w:t>
      </w:r>
      <w:proofErr w:type="gramStart"/>
      <w:r w:rsidRPr="00E53DBA">
        <w:rPr>
          <w:sz w:val="28"/>
          <w:szCs w:val="28"/>
        </w:rPr>
        <w:t>людей  и</w:t>
      </w:r>
      <w:proofErr w:type="gramEnd"/>
      <w:r w:rsidRPr="00E53DBA">
        <w:rPr>
          <w:sz w:val="28"/>
          <w:szCs w:val="28"/>
        </w:rPr>
        <w:t xml:space="preserve"> печатных изданиях,  их анализ.</w:t>
      </w: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lastRenderedPageBreak/>
        <w:t>1.   Рекламные слоганы как разновидность речей-миниатюр</w:t>
      </w:r>
      <w:r w:rsidRPr="00E53DBA">
        <w:rPr>
          <w:sz w:val="28"/>
          <w:szCs w:val="28"/>
        </w:rPr>
        <w:t>            </w:t>
      </w:r>
      <w:r w:rsidRPr="00E53DBA">
        <w:rPr>
          <w:sz w:val="28"/>
          <w:szCs w:val="28"/>
        </w:rPr>
        <w:tab/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>1. 1. Речи - миниатюры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Что же такое речи-миниатюры и для чего они нужны в современной коммуникации человека? 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Речи-миниатюры используются в </w:t>
      </w:r>
      <w:proofErr w:type="gramStart"/>
      <w:r w:rsidRPr="00E53DBA">
        <w:rPr>
          <w:sz w:val="28"/>
          <w:szCs w:val="28"/>
        </w:rPr>
        <w:t>нашей  речевой</w:t>
      </w:r>
      <w:proofErr w:type="gramEnd"/>
      <w:r w:rsidRPr="00E53DBA">
        <w:rPr>
          <w:sz w:val="28"/>
          <w:szCs w:val="28"/>
        </w:rPr>
        <w:t xml:space="preserve"> практике  с целью ее обогащения, разнообразия, красочного оформления. Термин «миниатюра» в Толковом словаре трактуется таким образом: «миниатюра - 1. живописное произведение, отличающееся тонкостью рисунка, тщательностью отделки </w:t>
      </w:r>
      <w:proofErr w:type="gramStart"/>
      <w:r w:rsidRPr="00E53DBA">
        <w:rPr>
          <w:sz w:val="28"/>
          <w:szCs w:val="28"/>
        </w:rPr>
        <w:t>и  небольшим</w:t>
      </w:r>
      <w:proofErr w:type="gramEnd"/>
      <w:r w:rsidRPr="00E53DBA">
        <w:rPr>
          <w:sz w:val="28"/>
          <w:szCs w:val="28"/>
        </w:rPr>
        <w:t xml:space="preserve"> размером. 2. произведение искусства небольших размеров, малой </w:t>
      </w:r>
      <w:proofErr w:type="gramStart"/>
      <w:r w:rsidRPr="00E53DBA">
        <w:rPr>
          <w:sz w:val="28"/>
          <w:szCs w:val="28"/>
        </w:rPr>
        <w:t>формы»  [</w:t>
      </w:r>
      <w:proofErr w:type="gramEnd"/>
      <w:r w:rsidRPr="00E53DBA">
        <w:rPr>
          <w:sz w:val="28"/>
          <w:szCs w:val="28"/>
        </w:rPr>
        <w:t>1, с.465]. То есть миниатюрный - это маленький и изящный. Таким образом, мы можем сделать вывод, что речи-миниатюры - это речи небольшой, малой формы, отличающиеся изящностью своего словесного оформления. Именно такую форму имеют рекламные слоганы.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 xml:space="preserve">1.2.  </w:t>
      </w:r>
      <w:r w:rsidRPr="00E53DBA">
        <w:rPr>
          <w:b/>
          <w:sz w:val="28"/>
          <w:szCs w:val="28"/>
        </w:rPr>
        <w:t>Реклама в современных условиях рыночной торговли</w:t>
      </w:r>
      <w:r w:rsidRPr="00E53DBA">
        <w:rPr>
          <w:b/>
          <w:sz w:val="28"/>
          <w:szCs w:val="28"/>
        </w:rPr>
        <w:tab/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 настоящее время реклама - не только «двигатель торговли», но и активное проявление нашей языковой культуры [4].  Реклама </w:t>
      </w:r>
      <w:proofErr w:type="gramStart"/>
      <w:r w:rsidRPr="00E53DBA">
        <w:rPr>
          <w:sz w:val="28"/>
          <w:szCs w:val="28"/>
        </w:rPr>
        <w:t>везде:  транслируется</w:t>
      </w:r>
      <w:proofErr w:type="gramEnd"/>
      <w:r w:rsidRPr="00E53DBA">
        <w:rPr>
          <w:sz w:val="28"/>
          <w:szCs w:val="28"/>
        </w:rPr>
        <w:t xml:space="preserve"> по телевидению, передается по радиоволнам, печатается в газетах и журналах,  красуется на баннерах, витринах магазинов.  Рекламой в современных условиях рыночной экономики пользуются все, она охватила практически все сферы нашей жизни. Практически ежедневно в нашей речи звучат </w:t>
      </w:r>
      <w:proofErr w:type="gramStart"/>
      <w:r w:rsidRPr="00E53DBA">
        <w:rPr>
          <w:sz w:val="28"/>
          <w:szCs w:val="28"/>
        </w:rPr>
        <w:t>различные  «</w:t>
      </w:r>
      <w:proofErr w:type="gramEnd"/>
      <w:r w:rsidRPr="00E53DBA">
        <w:rPr>
          <w:sz w:val="28"/>
          <w:szCs w:val="28"/>
        </w:rPr>
        <w:t xml:space="preserve">рекламные  </w:t>
      </w:r>
      <w:proofErr w:type="spellStart"/>
      <w:r w:rsidRPr="00E53DBA">
        <w:rPr>
          <w:sz w:val="28"/>
          <w:szCs w:val="28"/>
        </w:rPr>
        <w:t>фразочки</w:t>
      </w:r>
      <w:proofErr w:type="spellEnd"/>
      <w:r w:rsidRPr="00E53DBA">
        <w:rPr>
          <w:sz w:val="28"/>
          <w:szCs w:val="28"/>
        </w:rPr>
        <w:t>»: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«Я для семьи выбираю лучшее» (</w:t>
      </w:r>
      <w:proofErr w:type="spellStart"/>
      <w:r w:rsidRPr="00E53DBA">
        <w:rPr>
          <w:rStyle w:val="a5"/>
          <w:i w:val="0"/>
          <w:sz w:val="28"/>
          <w:szCs w:val="28"/>
        </w:rPr>
        <w:t>Aos</w:t>
      </w:r>
      <w:proofErr w:type="spellEnd"/>
      <w:r w:rsidRPr="00E53DBA">
        <w:rPr>
          <w:rStyle w:val="a5"/>
          <w:i w:val="0"/>
          <w:sz w:val="28"/>
          <w:szCs w:val="28"/>
        </w:rPr>
        <w:t>)</w:t>
      </w:r>
      <w:r w:rsidRPr="00E53DBA">
        <w:rPr>
          <w:i/>
          <w:sz w:val="28"/>
          <w:szCs w:val="28"/>
        </w:rPr>
        <w:t>,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«Не тормози - </w:t>
      </w:r>
      <w:proofErr w:type="spellStart"/>
      <w:r w:rsidRPr="00E53DBA">
        <w:rPr>
          <w:rStyle w:val="a5"/>
          <w:i w:val="0"/>
          <w:sz w:val="28"/>
          <w:szCs w:val="28"/>
        </w:rPr>
        <w:t>Сникерсни</w:t>
      </w:r>
      <w:proofErr w:type="spellEnd"/>
      <w:r w:rsidRPr="00E53DBA">
        <w:rPr>
          <w:rStyle w:val="a5"/>
          <w:i w:val="0"/>
          <w:sz w:val="28"/>
          <w:szCs w:val="28"/>
        </w:rPr>
        <w:t>» (шоколадный батончик «Сникерс»)</w:t>
      </w:r>
      <w:r w:rsidRPr="00E53DBA">
        <w:rPr>
          <w:i/>
          <w:sz w:val="28"/>
          <w:szCs w:val="28"/>
        </w:rPr>
        <w:t>,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«Россия - щедрая душа!» (Шоколадная фабрика «Россия-щедрая душа»),</w:t>
      </w:r>
      <w:r w:rsidRPr="00E53DBA">
        <w:rPr>
          <w:i/>
          <w:sz w:val="28"/>
          <w:szCs w:val="28"/>
        </w:rPr>
        <w:t xml:space="preserve"> </w:t>
      </w:r>
      <w:r w:rsidRPr="00E53DBA">
        <w:rPr>
          <w:rStyle w:val="a5"/>
          <w:i w:val="0"/>
          <w:sz w:val="28"/>
          <w:szCs w:val="28"/>
        </w:rPr>
        <w:t xml:space="preserve">«Иногда не </w:t>
      </w:r>
      <w:proofErr w:type="spellStart"/>
      <w:r w:rsidRPr="00E53DBA">
        <w:rPr>
          <w:rStyle w:val="a5"/>
          <w:i w:val="0"/>
          <w:sz w:val="28"/>
          <w:szCs w:val="28"/>
        </w:rPr>
        <w:t>неужно</w:t>
      </w:r>
      <w:proofErr w:type="spellEnd"/>
      <w:r w:rsidRPr="00E53DBA">
        <w:rPr>
          <w:rStyle w:val="a5"/>
          <w:i w:val="0"/>
          <w:sz w:val="28"/>
          <w:szCs w:val="28"/>
        </w:rPr>
        <w:t xml:space="preserve"> слов-просто подари Рафаэлло» («Рафаэлло»),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«Баунти - райское наслаждение» </w:t>
      </w:r>
      <w:proofErr w:type="gramStart"/>
      <w:r w:rsidRPr="00E53DBA">
        <w:rPr>
          <w:rStyle w:val="a5"/>
          <w:i w:val="0"/>
          <w:sz w:val="28"/>
          <w:szCs w:val="28"/>
        </w:rPr>
        <w:t>( шоколадный</w:t>
      </w:r>
      <w:proofErr w:type="gramEnd"/>
      <w:r w:rsidRPr="00E53DBA">
        <w:rPr>
          <w:rStyle w:val="a5"/>
          <w:i w:val="0"/>
          <w:sz w:val="28"/>
          <w:szCs w:val="28"/>
        </w:rPr>
        <w:t xml:space="preserve"> </w:t>
      </w:r>
      <w:proofErr w:type="spellStart"/>
      <w:r w:rsidRPr="00E53DBA">
        <w:rPr>
          <w:rStyle w:val="a5"/>
          <w:i w:val="0"/>
          <w:sz w:val="28"/>
          <w:szCs w:val="28"/>
        </w:rPr>
        <w:t>батончик«Баунти</w:t>
      </w:r>
      <w:proofErr w:type="spellEnd"/>
      <w:r w:rsidRPr="00E53DBA">
        <w:rPr>
          <w:rStyle w:val="a5"/>
          <w:i w:val="0"/>
          <w:sz w:val="28"/>
          <w:szCs w:val="28"/>
        </w:rPr>
        <w:t>»),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«Чтобы быть в тонусе, нужно, чтобы Тонус был в тебе» (соки и нектары «Тонус») и другие.</w:t>
      </w:r>
      <w:r w:rsidRPr="00E53DBA">
        <w:rPr>
          <w:sz w:val="28"/>
          <w:szCs w:val="28"/>
        </w:rPr>
        <w:t xml:space="preserve"> И мы, представители современного общества, </w:t>
      </w:r>
      <w:r w:rsidRPr="00E53DBA">
        <w:rPr>
          <w:sz w:val="28"/>
          <w:szCs w:val="28"/>
        </w:rPr>
        <w:lastRenderedPageBreak/>
        <w:t xml:space="preserve">современной языковой </w:t>
      </w:r>
      <w:proofErr w:type="gramStart"/>
      <w:r w:rsidRPr="00E53DBA">
        <w:rPr>
          <w:sz w:val="28"/>
          <w:szCs w:val="28"/>
        </w:rPr>
        <w:t>культуры  обязаны</w:t>
      </w:r>
      <w:proofErr w:type="gramEnd"/>
      <w:r w:rsidRPr="00E53DBA">
        <w:rPr>
          <w:sz w:val="28"/>
          <w:szCs w:val="28"/>
        </w:rPr>
        <w:t xml:space="preserve"> знать и понимать такой термин как «рекламный слоган» [5].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</w:r>
      <w:proofErr w:type="gramStart"/>
      <w:r w:rsidRPr="00E53DBA">
        <w:rPr>
          <w:sz w:val="28"/>
          <w:szCs w:val="28"/>
        </w:rPr>
        <w:t>Слоган  являет</w:t>
      </w:r>
      <w:proofErr w:type="gramEnd"/>
      <w:r w:rsidRPr="00E53DBA">
        <w:rPr>
          <w:sz w:val="28"/>
          <w:szCs w:val="28"/>
        </w:rPr>
        <w:t xml:space="preserve"> собой часть рекламного сообщения.  Так как реклама - это текст, а любой </w:t>
      </w:r>
      <w:proofErr w:type="gramStart"/>
      <w:r w:rsidRPr="00E53DBA">
        <w:rPr>
          <w:sz w:val="28"/>
          <w:szCs w:val="28"/>
        </w:rPr>
        <w:t>текст  имеет</w:t>
      </w:r>
      <w:proofErr w:type="gramEnd"/>
      <w:r w:rsidRPr="00E53DBA">
        <w:rPr>
          <w:sz w:val="28"/>
          <w:szCs w:val="28"/>
        </w:rPr>
        <w:t xml:space="preserve"> свою структуру, то и мы попытаемся разобраться с особенностями построения рекламного текста.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>1.3.Построение рекламного текста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Текст - важнейший элемент печатной рекламы (кроме текста печатное рекламное послание может включать рисунки, фотографии, фирменные знаки и другое) [6]. Текст рекламного послания будет пользоваться успехом у читателей лишь при условии оптимальной структуры. Обычно рекомендуется разбивать текст на три части, каждая из которых выполняет свою функцию.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ind w:left="57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Традиционно композиция </w:t>
      </w:r>
      <w:bookmarkStart w:id="1" w:name="i2192"/>
      <w:bookmarkEnd w:id="1"/>
      <w:r w:rsidRPr="00E53DBA">
        <w:rPr>
          <w:sz w:val="28"/>
          <w:szCs w:val="28"/>
        </w:rPr>
        <w:t>рекламного объявления состоит из следующих блоков:</w:t>
      </w:r>
    </w:p>
    <w:p w:rsidR="00E53DBA" w:rsidRPr="00E53DBA" w:rsidRDefault="00E53DBA" w:rsidP="00E53DBA">
      <w:pPr>
        <w:numPr>
          <w:ilvl w:val="0"/>
          <w:numId w:val="2"/>
        </w:numPr>
        <w:tabs>
          <w:tab w:val="clear" w:pos="2148"/>
          <w:tab w:val="num" w:pos="180"/>
        </w:tabs>
        <w:spacing w:line="360" w:lineRule="auto"/>
        <w:ind w:left="1080" w:hanging="108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слогана (девиза) - краткого рекламного лозунга, заголовка, афоризма, </w:t>
      </w:r>
    </w:p>
    <w:p w:rsidR="00E53DBA" w:rsidRPr="00E53DBA" w:rsidRDefault="00E53DBA" w:rsidP="00E53DBA">
      <w:pPr>
        <w:numPr>
          <w:ilvl w:val="0"/>
          <w:numId w:val="2"/>
        </w:numPr>
        <w:tabs>
          <w:tab w:val="clear" w:pos="2148"/>
          <w:tab w:val="num" w:pos="180"/>
        </w:tabs>
        <w:spacing w:line="360" w:lineRule="auto"/>
        <w:ind w:left="1080" w:hanging="108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завязки (зачина) - текста, предшествующего основной идее рекламного сообщения, </w:t>
      </w:r>
    </w:p>
    <w:p w:rsidR="00E53DBA" w:rsidRPr="00E53DBA" w:rsidRDefault="00E53DBA" w:rsidP="00E53DBA">
      <w:pPr>
        <w:numPr>
          <w:ilvl w:val="0"/>
          <w:numId w:val="2"/>
        </w:numPr>
        <w:tabs>
          <w:tab w:val="clear" w:pos="2148"/>
          <w:tab w:val="num" w:pos="180"/>
        </w:tabs>
        <w:spacing w:before="100" w:beforeAutospacing="1" w:after="100" w:afterAutospacing="1" w:line="360" w:lineRule="auto"/>
        <w:ind w:left="0" w:firstLine="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информационного блока - основного текста, в котором приводятся главные аргументы в пользу товара, </w:t>
      </w:r>
    </w:p>
    <w:p w:rsidR="00E53DBA" w:rsidRPr="00E53DBA" w:rsidRDefault="00E53DBA" w:rsidP="00E53DBA">
      <w:pPr>
        <w:numPr>
          <w:ilvl w:val="0"/>
          <w:numId w:val="2"/>
        </w:numPr>
        <w:tabs>
          <w:tab w:val="clear" w:pos="2148"/>
          <w:tab w:val="num" w:pos="180"/>
        </w:tabs>
        <w:spacing w:line="360" w:lineRule="auto"/>
        <w:ind w:left="1080" w:hanging="108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заключительной части, </w:t>
      </w:r>
    </w:p>
    <w:p w:rsidR="00E53DBA" w:rsidRPr="00E53DBA" w:rsidRDefault="00E53DBA" w:rsidP="00E53DBA">
      <w:pPr>
        <w:numPr>
          <w:ilvl w:val="0"/>
          <w:numId w:val="2"/>
        </w:numPr>
        <w:tabs>
          <w:tab w:val="clear" w:pos="2148"/>
          <w:tab w:val="num" w:pos="180"/>
        </w:tabs>
        <w:spacing w:line="360" w:lineRule="auto"/>
        <w:ind w:left="1080" w:hanging="108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дополнительной информации (справочных данных) - адрес, контактный телефон и т.д.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Задача такого расположения материала - привлечь </w:t>
      </w:r>
      <w:bookmarkStart w:id="2" w:name="i2198"/>
      <w:bookmarkEnd w:id="2"/>
      <w:r w:rsidRPr="00E53DBA">
        <w:rPr>
          <w:sz w:val="28"/>
          <w:szCs w:val="28"/>
        </w:rPr>
        <w:t>внимание читателей, затем заставить их вчитаться в сам текст публикуемого рекламного обращения. В практике отдельные блоки могут объединяться или не включаться. [2].</w:t>
      </w: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</w: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lastRenderedPageBreak/>
        <w:t>1.4.Функции слогана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b w:val="0"/>
          <w:sz w:val="28"/>
          <w:szCs w:val="28"/>
        </w:rPr>
      </w:pPr>
      <w:r w:rsidRPr="00E53DBA">
        <w:rPr>
          <w:sz w:val="28"/>
          <w:szCs w:val="28"/>
        </w:rPr>
        <w:tab/>
        <w:t xml:space="preserve">Так как изучение всей структуры рекламного текста не входит в задачи моего исследования, более подробно я остановлюсь лишь на первой ее части </w:t>
      </w:r>
      <w:r w:rsidRPr="00E53DBA">
        <w:rPr>
          <w:b/>
          <w:sz w:val="28"/>
          <w:szCs w:val="28"/>
        </w:rPr>
        <w:t xml:space="preserve">- </w:t>
      </w:r>
      <w:bookmarkStart w:id="3" w:name="i813"/>
      <w:bookmarkEnd w:id="3"/>
      <w:r w:rsidRPr="00E53DBA">
        <w:rPr>
          <w:rStyle w:val="a4"/>
          <w:b w:val="0"/>
          <w:sz w:val="28"/>
          <w:szCs w:val="28"/>
        </w:rPr>
        <w:t xml:space="preserve">слогане.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ab/>
        <w:t>Слоган</w:t>
      </w:r>
      <w:r w:rsidRPr="00E53DBA">
        <w:rPr>
          <w:sz w:val="28"/>
          <w:szCs w:val="28"/>
        </w:rPr>
        <w:t xml:space="preserve"> (лозунг) -  заголовок рекламного послания и первые строки текста. Исходя из назначения слогана - привлечение внимания адресата - рекомендуется максимально обеспечивать его эмоциональную насыщенность. </w:t>
      </w:r>
      <w:r w:rsidRPr="00E53DBA">
        <w:rPr>
          <w:sz w:val="28"/>
          <w:szCs w:val="28"/>
        </w:rPr>
        <w:tab/>
        <w:t xml:space="preserve">«Удачный рекламный </w:t>
      </w:r>
      <w:bookmarkStart w:id="4" w:name="i2199"/>
      <w:bookmarkEnd w:id="4"/>
      <w:r w:rsidRPr="00E53DBA">
        <w:rPr>
          <w:sz w:val="28"/>
          <w:szCs w:val="28"/>
        </w:rPr>
        <w:t xml:space="preserve">слоган должен легко читаться и запоминаться, быть оригинальным, вызывать любопытство, содержать уникальное торговое предложение, сулить выгоду, вознаграждение» [3, с. 8].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Хороший слоган должен обладать четким внутренним ритмом и представлять собою как бы мини-стих из одной строчки (использование рифмы при этом - достаточно спорный вопрос в литературе).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 xml:space="preserve">2. Практическое </w:t>
      </w:r>
      <w:proofErr w:type="gramStart"/>
      <w:r w:rsidRPr="00E53DBA">
        <w:rPr>
          <w:b/>
          <w:sz w:val="28"/>
          <w:szCs w:val="28"/>
        </w:rPr>
        <w:t>исследование  способов</w:t>
      </w:r>
      <w:proofErr w:type="gramEnd"/>
      <w:r w:rsidRPr="00E53DBA">
        <w:rPr>
          <w:b/>
          <w:sz w:val="28"/>
          <w:szCs w:val="28"/>
        </w:rPr>
        <w:t xml:space="preserve"> использования рекламного слогана  в коммуникативной практике человека </w:t>
      </w:r>
    </w:p>
    <w:p w:rsidR="00E53DBA" w:rsidRPr="00E53DBA" w:rsidRDefault="00E53DBA" w:rsidP="00E53DBA">
      <w:pPr>
        <w:pStyle w:val="a3"/>
        <w:tabs>
          <w:tab w:val="left" w:pos="0"/>
          <w:tab w:val="left" w:pos="540"/>
        </w:tabs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>2.1. Приемы создания рекламных слоганов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Мною </w:t>
      </w:r>
      <w:proofErr w:type="gramStart"/>
      <w:r w:rsidRPr="00E53DBA">
        <w:rPr>
          <w:sz w:val="28"/>
          <w:szCs w:val="28"/>
        </w:rPr>
        <w:t>исследованы  некоторые</w:t>
      </w:r>
      <w:proofErr w:type="gramEnd"/>
      <w:r w:rsidRPr="00E53DBA">
        <w:rPr>
          <w:sz w:val="28"/>
          <w:szCs w:val="28"/>
        </w:rPr>
        <w:t xml:space="preserve"> приемы, используемые при создании слогана: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ab/>
        <w:t xml:space="preserve">1) Употребление </w:t>
      </w:r>
      <w:r w:rsidRPr="00E53DBA">
        <w:rPr>
          <w:rStyle w:val="a5"/>
          <w:b/>
          <w:bCs/>
          <w:i w:val="0"/>
          <w:sz w:val="28"/>
          <w:szCs w:val="28"/>
        </w:rPr>
        <w:t>цитаций</w:t>
      </w:r>
      <w:r w:rsidRPr="00E53DBA">
        <w:rPr>
          <w:rStyle w:val="a4"/>
          <w:i/>
          <w:sz w:val="28"/>
          <w:szCs w:val="28"/>
        </w:rPr>
        <w:t xml:space="preserve"> </w:t>
      </w:r>
      <w:r w:rsidRPr="00E53DBA">
        <w:rPr>
          <w:rStyle w:val="a4"/>
          <w:sz w:val="28"/>
          <w:szCs w:val="28"/>
        </w:rPr>
        <w:t xml:space="preserve">или </w:t>
      </w:r>
      <w:r w:rsidRPr="00E53DBA">
        <w:rPr>
          <w:rStyle w:val="a5"/>
          <w:b/>
          <w:bCs/>
          <w:i w:val="0"/>
          <w:sz w:val="28"/>
          <w:szCs w:val="28"/>
        </w:rPr>
        <w:t>аллюзий</w:t>
      </w:r>
      <w:r w:rsidRPr="00E53DBA">
        <w:rPr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Различие между цитацией и аллюзией чисто условное: популярная строчка из песни, кинофильма или литературного произведения считается «цитацией», а общеизвестное выражение из экономики, истории и т.д. есть «аллюзия». Существует очень большое количество слоганов, созданных подобным методом: «Просим к столу», «Как прекрасен этот мир, посмотри!»</w:t>
      </w: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«Крылатые изречения» обычно слегка перефразируются «в угоду заказчику». Это называться «деформацией цитаций» - это легальный и очень эффективный способ создания слогана: «Остановить мгновенье так легко!» («Кодак»).</w:t>
      </w: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lastRenderedPageBreak/>
        <w:tab/>
        <w:t>2</w:t>
      </w:r>
      <w:r w:rsidRPr="00E53DBA">
        <w:rPr>
          <w:rStyle w:val="a4"/>
          <w:sz w:val="28"/>
          <w:szCs w:val="28"/>
        </w:rPr>
        <w:t xml:space="preserve">) Использование </w:t>
      </w:r>
      <w:r w:rsidRPr="00E53DBA">
        <w:rPr>
          <w:rStyle w:val="a5"/>
          <w:b/>
          <w:bCs/>
          <w:sz w:val="28"/>
          <w:szCs w:val="28"/>
        </w:rPr>
        <w:t>метафор</w:t>
      </w:r>
      <w:r w:rsidRPr="00E53DBA">
        <w:rPr>
          <w:rStyle w:val="a4"/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Слоганы, созданные при помощи метафор, также весьма многочисленны. Например, «Апельсиновый заряд» («Фанта»), «Радуга фруктовых ароматов» (Конфеты «</w:t>
      </w:r>
      <w:proofErr w:type="spellStart"/>
      <w:r w:rsidRPr="00E53DBA">
        <w:rPr>
          <w:sz w:val="28"/>
          <w:szCs w:val="28"/>
        </w:rPr>
        <w:t>Скиттлс</w:t>
      </w:r>
      <w:proofErr w:type="spellEnd"/>
      <w:r w:rsidRPr="00E53DBA">
        <w:rPr>
          <w:sz w:val="28"/>
          <w:szCs w:val="28"/>
        </w:rPr>
        <w:t>»).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Из этой же метафорической серии - различные «Алгоритмы успеха», всевозможные виды свежести и т.д. Использовать метафоры нужно с осторожностью, так как за кажущейся простотой нахождения скрывается особенность - быстро становиться штампом. Поэтому и рекомендуется время от времени обращаться к такому безотказному приему создания слогана как повтор.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ab/>
        <w:t xml:space="preserve">3) </w:t>
      </w:r>
      <w:r w:rsidRPr="00E53DBA">
        <w:rPr>
          <w:rStyle w:val="a5"/>
          <w:b/>
          <w:bCs/>
          <w:sz w:val="28"/>
          <w:szCs w:val="28"/>
        </w:rPr>
        <w:t>Повтор</w:t>
      </w:r>
      <w:r w:rsidRPr="00E53DBA">
        <w:rPr>
          <w:rStyle w:val="a4"/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Различают несколько видов фигур повторов.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5"/>
          <w:sz w:val="28"/>
          <w:szCs w:val="28"/>
        </w:rPr>
        <w:tab/>
      </w:r>
      <w:r w:rsidRPr="00E53DBA">
        <w:rPr>
          <w:rStyle w:val="a5"/>
          <w:b/>
          <w:i w:val="0"/>
          <w:sz w:val="28"/>
          <w:szCs w:val="28"/>
        </w:rPr>
        <w:t>Хиазм</w:t>
      </w:r>
      <w:r w:rsidRPr="00E53DBA">
        <w:rPr>
          <w:sz w:val="28"/>
          <w:szCs w:val="28"/>
        </w:rPr>
        <w:t xml:space="preserve"> - «Ваши деньги - это бумага. Наши бумаги - это деньги».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5"/>
          <w:b/>
          <w:i w:val="0"/>
          <w:sz w:val="28"/>
          <w:szCs w:val="28"/>
        </w:rPr>
        <w:tab/>
        <w:t>Стык</w:t>
      </w:r>
      <w:r w:rsidRPr="00E53DBA">
        <w:rPr>
          <w:sz w:val="28"/>
          <w:szCs w:val="28"/>
        </w:rPr>
        <w:t xml:space="preserve"> - «Показывают движение времени, но время не властно над ними» (Часы «</w:t>
      </w:r>
      <w:proofErr w:type="spellStart"/>
      <w:r w:rsidRPr="00E53DBA">
        <w:rPr>
          <w:sz w:val="28"/>
          <w:szCs w:val="28"/>
        </w:rPr>
        <w:t>Ситизен</w:t>
      </w:r>
      <w:proofErr w:type="spellEnd"/>
      <w:r w:rsidRPr="00E53DBA">
        <w:rPr>
          <w:sz w:val="28"/>
          <w:szCs w:val="28"/>
        </w:rPr>
        <w:t>»)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5"/>
          <w:b/>
          <w:i w:val="0"/>
          <w:sz w:val="28"/>
          <w:szCs w:val="28"/>
        </w:rPr>
        <w:tab/>
        <w:t>Анафора</w:t>
      </w:r>
      <w:r w:rsidRPr="00E53DBA">
        <w:rPr>
          <w:rStyle w:val="a5"/>
          <w:sz w:val="28"/>
          <w:szCs w:val="28"/>
        </w:rPr>
        <w:t xml:space="preserve"> - </w:t>
      </w:r>
      <w:r w:rsidRPr="00E53DBA">
        <w:rPr>
          <w:sz w:val="28"/>
          <w:szCs w:val="28"/>
        </w:rPr>
        <w:t>«Благороден и благотворен» (Демидовский бальзам)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5"/>
          <w:b/>
          <w:i w:val="0"/>
          <w:sz w:val="28"/>
          <w:szCs w:val="28"/>
        </w:rPr>
        <w:tab/>
        <w:t>Эпифора</w:t>
      </w:r>
      <w:r w:rsidRPr="00E53DBA">
        <w:rPr>
          <w:rStyle w:val="a5"/>
          <w:sz w:val="28"/>
          <w:szCs w:val="28"/>
        </w:rPr>
        <w:t xml:space="preserve"> -</w:t>
      </w:r>
      <w:r w:rsidRPr="00E53DBA">
        <w:rPr>
          <w:sz w:val="28"/>
          <w:szCs w:val="28"/>
        </w:rPr>
        <w:t xml:space="preserve"> «Не просто чисто - безупречно чисто!» (Стиральный порошок «Ариэль»)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ab/>
        <w:t xml:space="preserve">4) </w:t>
      </w:r>
      <w:r w:rsidRPr="00E53DBA">
        <w:rPr>
          <w:rStyle w:val="a5"/>
          <w:b/>
          <w:bCs/>
          <w:sz w:val="28"/>
          <w:szCs w:val="28"/>
        </w:rPr>
        <w:t>Каламбур.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Чаще всего таким образом обыгрывается название товара, немного реже (это сложнее) - его свойства. При использовании этого приема получаются многозначные фразы-девизы - слоганы «с двойным» или даже с «тройным дном». К примерам многозначных девизов можно отнести такие: </w:t>
      </w:r>
      <w:r w:rsidRPr="00E53DBA">
        <w:rPr>
          <w:i/>
          <w:sz w:val="28"/>
          <w:szCs w:val="28"/>
        </w:rPr>
        <w:t>«</w:t>
      </w:r>
      <w:r w:rsidRPr="00E53DBA">
        <w:rPr>
          <w:rStyle w:val="a5"/>
          <w:i w:val="0"/>
          <w:sz w:val="28"/>
          <w:szCs w:val="28"/>
        </w:rPr>
        <w:t>Хорошие хозяйки любят «Лоск»</w:t>
      </w:r>
      <w:r w:rsidRPr="00E53DBA">
        <w:rPr>
          <w:i/>
          <w:sz w:val="28"/>
          <w:szCs w:val="28"/>
        </w:rPr>
        <w:t>, «</w:t>
      </w:r>
      <w:r w:rsidRPr="00E53DBA">
        <w:rPr>
          <w:rStyle w:val="a5"/>
          <w:i w:val="0"/>
          <w:sz w:val="28"/>
          <w:szCs w:val="28"/>
        </w:rPr>
        <w:t xml:space="preserve">Ваше второе дыхание» </w:t>
      </w:r>
      <w:r w:rsidRPr="00E53DBA">
        <w:rPr>
          <w:i/>
          <w:sz w:val="28"/>
          <w:szCs w:val="28"/>
        </w:rPr>
        <w:t>(</w:t>
      </w:r>
      <w:r w:rsidRPr="00E53DBA">
        <w:rPr>
          <w:sz w:val="28"/>
          <w:szCs w:val="28"/>
        </w:rPr>
        <w:t>Же</w:t>
      </w:r>
      <w:r w:rsidR="00F20F8B">
        <w:rPr>
          <w:sz w:val="28"/>
          <w:szCs w:val="28"/>
        </w:rPr>
        <w:t xml:space="preserve">вательная резинка «Спорт </w:t>
      </w:r>
      <w:proofErr w:type="spellStart"/>
      <w:r w:rsidR="00F20F8B">
        <w:rPr>
          <w:sz w:val="28"/>
          <w:szCs w:val="28"/>
        </w:rPr>
        <w:t>лайф</w:t>
      </w:r>
      <w:proofErr w:type="spellEnd"/>
      <w:r w:rsidR="00F20F8B">
        <w:rPr>
          <w:sz w:val="28"/>
          <w:szCs w:val="28"/>
        </w:rPr>
        <w:t>»)</w:t>
      </w:r>
      <w:r w:rsidRPr="00E53DBA">
        <w:rPr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ab/>
        <w:t>5) «</w:t>
      </w:r>
      <w:r w:rsidRPr="00E53DBA">
        <w:rPr>
          <w:rStyle w:val="a5"/>
          <w:b/>
          <w:bCs/>
          <w:sz w:val="28"/>
          <w:szCs w:val="28"/>
        </w:rPr>
        <w:t>Попытка афоризма</w:t>
      </w:r>
      <w:r w:rsidRPr="00E53DBA">
        <w:rPr>
          <w:rStyle w:val="a4"/>
          <w:sz w:val="28"/>
          <w:szCs w:val="28"/>
        </w:rPr>
        <w:t>».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>Данный прием при достаточном навыке позволяет поместить в короткой фразе содержимое длинной речи президента фирмы-производителя. Однако любой афоризм предполагает стилистическую отточенность фразы. Например, «Если дарить - то самое лучшее» (Кофе «Чибо»).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lastRenderedPageBreak/>
        <w:tab/>
        <w:t>6) Использование «</w:t>
      </w:r>
      <w:r w:rsidRPr="00E53DBA">
        <w:rPr>
          <w:rStyle w:val="a5"/>
          <w:b/>
          <w:bCs/>
          <w:sz w:val="28"/>
          <w:szCs w:val="28"/>
        </w:rPr>
        <w:t>ошибок</w:t>
      </w:r>
      <w:r w:rsidRPr="00E53DBA">
        <w:rPr>
          <w:rStyle w:val="a4"/>
          <w:sz w:val="28"/>
          <w:szCs w:val="28"/>
        </w:rPr>
        <w:t>» в тексте.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Хороший </w:t>
      </w:r>
      <w:proofErr w:type="gramStart"/>
      <w:r w:rsidRPr="00E53DBA">
        <w:rPr>
          <w:sz w:val="28"/>
          <w:szCs w:val="28"/>
        </w:rPr>
        <w:t>слоган  не</w:t>
      </w:r>
      <w:proofErr w:type="gramEnd"/>
      <w:r w:rsidRPr="00E53DBA">
        <w:rPr>
          <w:sz w:val="28"/>
          <w:szCs w:val="28"/>
        </w:rPr>
        <w:t xml:space="preserve"> обязательно должен быть правильным с точки зрения языка. Неправильность помогает привлечь внимание, может сделать слоган более информативным. Например, слоган «Кто не знает, тот отдыхает!» - не соответствует нормам, однако придется «по душе» подросткам. «Все будет Кока Кола!»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 xml:space="preserve">2.2.  Использование рекламных слоганов в разговорной речи подростков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sz w:val="28"/>
          <w:szCs w:val="28"/>
        </w:rPr>
        <w:tab/>
        <w:t xml:space="preserve">Рекламные </w:t>
      </w:r>
      <w:proofErr w:type="gramStart"/>
      <w:r w:rsidRPr="00E53DBA">
        <w:rPr>
          <w:sz w:val="28"/>
          <w:szCs w:val="28"/>
        </w:rPr>
        <w:t>слоганы  часто</w:t>
      </w:r>
      <w:proofErr w:type="gramEnd"/>
      <w:r w:rsidRPr="00E53DBA">
        <w:rPr>
          <w:sz w:val="28"/>
          <w:szCs w:val="28"/>
        </w:rPr>
        <w:t xml:space="preserve"> нами используются в ситуации общения друг с другом. [Приложение 1].</w:t>
      </w:r>
      <w:r w:rsidRPr="00E53DBA">
        <w:rPr>
          <w:rStyle w:val="a5"/>
          <w:i w:val="0"/>
          <w:sz w:val="28"/>
          <w:szCs w:val="28"/>
        </w:rPr>
        <w:tab/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Я провела опрос среди моих одноклассников (18 учащихся), какие рекламные слоганы они знают. Самыми распространенными оказались </w:t>
      </w:r>
      <w:proofErr w:type="gramStart"/>
      <w:r w:rsidRPr="00E53DBA">
        <w:rPr>
          <w:rStyle w:val="a5"/>
          <w:i w:val="0"/>
          <w:sz w:val="28"/>
          <w:szCs w:val="28"/>
        </w:rPr>
        <w:t xml:space="preserve">слоганы  </w:t>
      </w:r>
      <w:r w:rsidRPr="00E53DBA">
        <w:rPr>
          <w:sz w:val="28"/>
          <w:szCs w:val="28"/>
        </w:rPr>
        <w:t>[</w:t>
      </w:r>
      <w:proofErr w:type="gramEnd"/>
      <w:r w:rsidRPr="00E53DBA">
        <w:rPr>
          <w:sz w:val="28"/>
          <w:szCs w:val="28"/>
        </w:rPr>
        <w:t>Приложение 2, рис.1]</w:t>
      </w:r>
      <w:r w:rsidRPr="00E53DBA">
        <w:rPr>
          <w:rStyle w:val="a5"/>
          <w:i w:val="0"/>
          <w:sz w:val="28"/>
          <w:szCs w:val="28"/>
        </w:rPr>
        <w:t xml:space="preserve">: 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Есть перерыв, есть </w:t>
      </w:r>
      <w:proofErr w:type="spellStart"/>
      <w:r w:rsidRPr="00E53DBA">
        <w:rPr>
          <w:rStyle w:val="a5"/>
          <w:i w:val="0"/>
          <w:sz w:val="28"/>
          <w:szCs w:val="28"/>
        </w:rPr>
        <w:t>киткэт</w:t>
      </w:r>
      <w:proofErr w:type="spellEnd"/>
      <w:r w:rsidRPr="00E53DBA">
        <w:rPr>
          <w:rStyle w:val="a5"/>
          <w:i w:val="0"/>
          <w:sz w:val="28"/>
          <w:szCs w:val="28"/>
        </w:rPr>
        <w:t>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Не тормози – </w:t>
      </w:r>
      <w:proofErr w:type="spellStart"/>
      <w:r w:rsidRPr="00E53DBA">
        <w:rPr>
          <w:rStyle w:val="a5"/>
          <w:i w:val="0"/>
          <w:sz w:val="28"/>
          <w:szCs w:val="28"/>
        </w:rPr>
        <w:t>сникерсни</w:t>
      </w:r>
      <w:proofErr w:type="spellEnd"/>
      <w:r w:rsidRPr="00E53DBA">
        <w:rPr>
          <w:rStyle w:val="a5"/>
          <w:i w:val="0"/>
          <w:sz w:val="28"/>
          <w:szCs w:val="28"/>
        </w:rPr>
        <w:t>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Детский мир – все по-настоящему.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Баунти – райское наслаждение.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proofErr w:type="spellStart"/>
      <w:r w:rsidRPr="00E53DBA">
        <w:rPr>
          <w:rStyle w:val="a5"/>
          <w:i w:val="0"/>
          <w:sz w:val="28"/>
          <w:szCs w:val="28"/>
        </w:rPr>
        <w:t>Скителс</w:t>
      </w:r>
      <w:proofErr w:type="spellEnd"/>
      <w:r w:rsidRPr="00E53DBA">
        <w:rPr>
          <w:rStyle w:val="a5"/>
          <w:i w:val="0"/>
          <w:sz w:val="28"/>
          <w:szCs w:val="28"/>
        </w:rPr>
        <w:t xml:space="preserve"> – не кисни, на радуге зависни.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Сделай паузу – скушай </w:t>
      </w:r>
      <w:proofErr w:type="spellStart"/>
      <w:r w:rsidRPr="00E53DBA">
        <w:rPr>
          <w:rStyle w:val="a5"/>
          <w:i w:val="0"/>
          <w:sz w:val="28"/>
          <w:szCs w:val="28"/>
        </w:rPr>
        <w:t>твикс</w:t>
      </w:r>
      <w:proofErr w:type="spellEnd"/>
      <w:r w:rsidRPr="00E53DBA">
        <w:rPr>
          <w:rStyle w:val="a5"/>
          <w:i w:val="0"/>
          <w:sz w:val="28"/>
          <w:szCs w:val="28"/>
        </w:rPr>
        <w:t>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Поцелуй меня в пачку.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Если вы еще кипятите, тогда мы идем к вам.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Жизнь – яркая штука, как не крути.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Газпром. Мечты сбываются.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Ленор – нежнее нежного.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Ваша киска купила бы </w:t>
      </w:r>
      <w:proofErr w:type="spellStart"/>
      <w:r w:rsidRPr="00E53DBA">
        <w:rPr>
          <w:rStyle w:val="a5"/>
          <w:i w:val="0"/>
          <w:sz w:val="28"/>
          <w:szCs w:val="28"/>
        </w:rPr>
        <w:t>вискас</w:t>
      </w:r>
      <w:proofErr w:type="spellEnd"/>
      <w:r w:rsidRPr="00E53DBA">
        <w:rPr>
          <w:rStyle w:val="a5"/>
          <w:i w:val="0"/>
          <w:sz w:val="28"/>
          <w:szCs w:val="28"/>
        </w:rPr>
        <w:t>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С Аленкой все сладко да гладко.</w:t>
      </w:r>
    </w:p>
    <w:p w:rsidR="00E53DBA" w:rsidRPr="00E53DBA" w:rsidRDefault="00E53DBA" w:rsidP="00E53DBA">
      <w:pPr>
        <w:pStyle w:val="a3"/>
        <w:numPr>
          <w:ilvl w:val="0"/>
          <w:numId w:val="6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Где наслаждение, там я.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5"/>
          <w:i w:val="0"/>
          <w:sz w:val="28"/>
          <w:szCs w:val="28"/>
        </w:rPr>
      </w:pPr>
      <w:proofErr w:type="gramStart"/>
      <w:r w:rsidRPr="00E53DBA">
        <w:rPr>
          <w:rStyle w:val="a5"/>
          <w:i w:val="0"/>
          <w:sz w:val="28"/>
          <w:szCs w:val="28"/>
        </w:rPr>
        <w:t>Ребята  назвали</w:t>
      </w:r>
      <w:proofErr w:type="gramEnd"/>
      <w:r w:rsidRPr="00E53DBA">
        <w:rPr>
          <w:rStyle w:val="a5"/>
          <w:i w:val="0"/>
          <w:sz w:val="28"/>
          <w:szCs w:val="28"/>
        </w:rPr>
        <w:t xml:space="preserve"> рекламные слоганы наиболее часто оказывающимися «на слуху» -  «Не тормози - </w:t>
      </w:r>
      <w:proofErr w:type="spellStart"/>
      <w:r w:rsidRPr="00E53DBA">
        <w:rPr>
          <w:rStyle w:val="a5"/>
          <w:i w:val="0"/>
          <w:sz w:val="28"/>
          <w:szCs w:val="28"/>
        </w:rPr>
        <w:t>сникерсни</w:t>
      </w:r>
      <w:proofErr w:type="spellEnd"/>
      <w:r w:rsidRPr="00E53DBA">
        <w:rPr>
          <w:rStyle w:val="a5"/>
          <w:i w:val="0"/>
          <w:sz w:val="28"/>
          <w:szCs w:val="28"/>
        </w:rPr>
        <w:t xml:space="preserve">» (16,6%), «Сделай паузу – скушай </w:t>
      </w:r>
      <w:proofErr w:type="spellStart"/>
      <w:r w:rsidRPr="00E53DBA">
        <w:rPr>
          <w:rStyle w:val="a5"/>
          <w:i w:val="0"/>
          <w:sz w:val="28"/>
          <w:szCs w:val="28"/>
        </w:rPr>
        <w:t>твикс</w:t>
      </w:r>
      <w:proofErr w:type="spellEnd"/>
      <w:r w:rsidRPr="00E53DBA">
        <w:rPr>
          <w:rStyle w:val="a5"/>
          <w:i w:val="0"/>
          <w:sz w:val="28"/>
          <w:szCs w:val="28"/>
        </w:rPr>
        <w:t xml:space="preserve">» (33%), «Поцелуй меня в пачку» (16%), «Если вы еще кипятите, тогда мы </w:t>
      </w:r>
      <w:r w:rsidRPr="00E53DBA">
        <w:rPr>
          <w:rStyle w:val="a5"/>
          <w:i w:val="0"/>
          <w:sz w:val="28"/>
          <w:szCs w:val="28"/>
        </w:rPr>
        <w:lastRenderedPageBreak/>
        <w:t>идем к вам» (11%), «</w:t>
      </w:r>
      <w:proofErr w:type="spellStart"/>
      <w:r w:rsidRPr="00E53DBA">
        <w:rPr>
          <w:rStyle w:val="a5"/>
          <w:i w:val="0"/>
          <w:sz w:val="28"/>
          <w:szCs w:val="28"/>
        </w:rPr>
        <w:t>Скителс</w:t>
      </w:r>
      <w:proofErr w:type="spellEnd"/>
      <w:r w:rsidRPr="00E53DBA">
        <w:rPr>
          <w:rStyle w:val="a5"/>
          <w:i w:val="0"/>
          <w:sz w:val="28"/>
          <w:szCs w:val="28"/>
        </w:rPr>
        <w:t xml:space="preserve"> – не кисни, на радуге зависни» (22%) </w:t>
      </w:r>
      <w:r w:rsidRPr="00E53DBA">
        <w:rPr>
          <w:sz w:val="28"/>
          <w:szCs w:val="28"/>
        </w:rPr>
        <w:t>[Приложение 2, рис.2]</w:t>
      </w:r>
      <w:r w:rsidRPr="00E53DBA">
        <w:rPr>
          <w:rStyle w:val="a5"/>
          <w:i w:val="0"/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ind w:firstLine="360"/>
        <w:jc w:val="both"/>
        <w:rPr>
          <w:rStyle w:val="a5"/>
          <w:i w:val="0"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 xml:space="preserve">1% учащихся чаще всего употребляет рекламный слоган «Сделай паузу – скушай </w:t>
      </w:r>
      <w:proofErr w:type="spellStart"/>
      <w:r w:rsidRPr="00E53DBA">
        <w:rPr>
          <w:rStyle w:val="a5"/>
          <w:i w:val="0"/>
          <w:sz w:val="28"/>
          <w:szCs w:val="28"/>
        </w:rPr>
        <w:t>твикс</w:t>
      </w:r>
      <w:proofErr w:type="spellEnd"/>
      <w:r w:rsidRPr="00E53DBA">
        <w:rPr>
          <w:rStyle w:val="a5"/>
          <w:i w:val="0"/>
          <w:sz w:val="28"/>
          <w:szCs w:val="28"/>
        </w:rPr>
        <w:t xml:space="preserve">». 99% моих одноклассников рекламные слоганы в своей речи не использует </w:t>
      </w:r>
      <w:r w:rsidRPr="00E53DBA">
        <w:rPr>
          <w:sz w:val="28"/>
          <w:szCs w:val="28"/>
        </w:rPr>
        <w:t>[Приложение 2, рис.3]</w:t>
      </w:r>
      <w:r w:rsidRPr="00E53DBA">
        <w:rPr>
          <w:rStyle w:val="a5"/>
          <w:i w:val="0"/>
          <w:sz w:val="28"/>
          <w:szCs w:val="28"/>
        </w:rPr>
        <w:t xml:space="preserve">. </w:t>
      </w:r>
    </w:p>
    <w:p w:rsidR="00E53DBA" w:rsidRPr="00620ED3" w:rsidRDefault="00E53DBA" w:rsidP="00620ED3">
      <w:pPr>
        <w:pStyle w:val="a3"/>
        <w:spacing w:before="0" w:beforeAutospacing="0" w:after="0" w:afterAutospacing="0" w:line="360" w:lineRule="auto"/>
        <w:ind w:firstLine="360"/>
        <w:jc w:val="both"/>
        <w:rPr>
          <w:iCs/>
          <w:sz w:val="28"/>
          <w:szCs w:val="28"/>
        </w:rPr>
      </w:pPr>
      <w:r w:rsidRPr="00E53DBA">
        <w:rPr>
          <w:rStyle w:val="a5"/>
          <w:i w:val="0"/>
          <w:sz w:val="28"/>
          <w:szCs w:val="28"/>
        </w:rPr>
        <w:t>По их мнению, рекламные слоганы необходимы, чтобы привлечь внимание покупателей к товару, «</w:t>
      </w:r>
      <w:proofErr w:type="spellStart"/>
      <w:proofErr w:type="gramStart"/>
      <w:r w:rsidRPr="00E53DBA">
        <w:rPr>
          <w:rStyle w:val="a5"/>
          <w:i w:val="0"/>
          <w:sz w:val="28"/>
          <w:szCs w:val="28"/>
        </w:rPr>
        <w:t>продвитуть</w:t>
      </w:r>
      <w:proofErr w:type="spellEnd"/>
      <w:r w:rsidRPr="00E53DBA">
        <w:rPr>
          <w:rStyle w:val="a5"/>
          <w:i w:val="0"/>
          <w:sz w:val="28"/>
          <w:szCs w:val="28"/>
        </w:rPr>
        <w:t>»  продукцию</w:t>
      </w:r>
      <w:proofErr w:type="gramEnd"/>
      <w:r w:rsidRPr="00E53DBA">
        <w:rPr>
          <w:rStyle w:val="a5"/>
          <w:i w:val="0"/>
          <w:sz w:val="28"/>
          <w:szCs w:val="28"/>
        </w:rPr>
        <w:t xml:space="preserve"> или компанию, сделать продукт популярным, а для повседневного общения рекламные слоганы не уместны.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 xml:space="preserve">2.3. Практическое </w:t>
      </w:r>
      <w:proofErr w:type="gramStart"/>
      <w:r w:rsidRPr="00E53DBA">
        <w:rPr>
          <w:b/>
          <w:sz w:val="28"/>
          <w:szCs w:val="28"/>
        </w:rPr>
        <w:t>исследование  способов</w:t>
      </w:r>
      <w:proofErr w:type="gramEnd"/>
      <w:r w:rsidRPr="00E53DBA">
        <w:rPr>
          <w:b/>
          <w:sz w:val="28"/>
          <w:szCs w:val="28"/>
        </w:rPr>
        <w:t xml:space="preserve"> использования рекламного слогана  в печатных изданиях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Особенно «пестрят» рекламными слоганами печатные издания. Чаще всего </w:t>
      </w:r>
      <w:proofErr w:type="gramStart"/>
      <w:r w:rsidRPr="00E53DBA">
        <w:rPr>
          <w:sz w:val="28"/>
          <w:szCs w:val="28"/>
        </w:rPr>
        <w:t>это  газеты</w:t>
      </w:r>
      <w:proofErr w:type="gramEnd"/>
      <w:r w:rsidRPr="00E53DBA">
        <w:rPr>
          <w:sz w:val="28"/>
          <w:szCs w:val="28"/>
        </w:rPr>
        <w:t xml:space="preserve"> и журналы. Для наблюдения способов использования рекламного слогана в печатных изданиях я использовала 14 номеров газеты «Из рук в </w:t>
      </w:r>
      <w:proofErr w:type="gramStart"/>
      <w:r w:rsidRPr="00E53DBA">
        <w:rPr>
          <w:sz w:val="28"/>
          <w:szCs w:val="28"/>
        </w:rPr>
        <w:t>руки»  за</w:t>
      </w:r>
      <w:proofErr w:type="gramEnd"/>
      <w:r w:rsidRPr="00E53DBA">
        <w:rPr>
          <w:sz w:val="28"/>
          <w:szCs w:val="28"/>
        </w:rPr>
        <w:t xml:space="preserve"> 2012/ 2013 годы и 3 номера газеты «Советская Беларусь» за 2013 год. Данная печатная продукция реализуется в нашем </w:t>
      </w:r>
      <w:proofErr w:type="spellStart"/>
      <w:r w:rsidRPr="00E53DBA">
        <w:rPr>
          <w:sz w:val="28"/>
          <w:szCs w:val="28"/>
        </w:rPr>
        <w:t>Ивьевском</w:t>
      </w:r>
      <w:proofErr w:type="spellEnd"/>
      <w:r w:rsidRPr="00E53DBA">
        <w:rPr>
          <w:sz w:val="28"/>
          <w:szCs w:val="28"/>
        </w:rPr>
        <w:t xml:space="preserve"> районе. Выбор мною этих печатных изданий был сделан потому, что в них предлагается для </w:t>
      </w:r>
      <w:proofErr w:type="gramStart"/>
      <w:r w:rsidRPr="00E53DBA">
        <w:rPr>
          <w:sz w:val="28"/>
          <w:szCs w:val="28"/>
        </w:rPr>
        <w:t>читателей  большое</w:t>
      </w:r>
      <w:proofErr w:type="gramEnd"/>
      <w:r w:rsidRPr="00E53DBA">
        <w:rPr>
          <w:sz w:val="28"/>
          <w:szCs w:val="28"/>
        </w:rPr>
        <w:t xml:space="preserve"> количество рекламных объявлений, статей. </w:t>
      </w:r>
      <w:r w:rsidRPr="00E53DBA">
        <w:rPr>
          <w:sz w:val="28"/>
          <w:szCs w:val="28"/>
        </w:rPr>
        <w:tab/>
        <w:t>Исследуя содержание рекламы, мною обнаружены следующие   приемы рекламных слоганов:</w:t>
      </w:r>
    </w:p>
    <w:p w:rsidR="00E53DBA" w:rsidRPr="00E53DBA" w:rsidRDefault="00E53DBA" w:rsidP="00E53DBA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jc w:val="both"/>
        <w:rPr>
          <w:rStyle w:val="a5"/>
          <w:i w:val="0"/>
          <w:iCs w:val="0"/>
          <w:sz w:val="28"/>
          <w:szCs w:val="28"/>
        </w:rPr>
      </w:pPr>
      <w:r w:rsidRPr="00E53DBA">
        <w:rPr>
          <w:rStyle w:val="a4"/>
          <w:sz w:val="28"/>
          <w:szCs w:val="28"/>
        </w:rPr>
        <w:t xml:space="preserve">Употребление </w:t>
      </w:r>
      <w:r w:rsidRPr="00E53DBA">
        <w:rPr>
          <w:rStyle w:val="a5"/>
          <w:b/>
          <w:bCs/>
          <w:i w:val="0"/>
          <w:sz w:val="28"/>
          <w:szCs w:val="28"/>
        </w:rPr>
        <w:t xml:space="preserve">цитаций: </w:t>
      </w:r>
    </w:p>
    <w:p w:rsidR="00E53DBA" w:rsidRPr="00E53DBA" w:rsidRDefault="00E53DBA" w:rsidP="00E53DBA">
      <w:pPr>
        <w:pStyle w:val="a3"/>
        <w:numPr>
          <w:ilvl w:val="1"/>
          <w:numId w:val="3"/>
        </w:numPr>
        <w:spacing w:before="0" w:beforeAutospacing="0" w:after="0" w:afterAutospacing="0" w:line="360" w:lineRule="auto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«Вести бизнес без рекламы – все равно, что подмигивать девушкам в полной темноте» </w:t>
      </w:r>
      <w:r w:rsidRPr="00E53DBA">
        <w:rPr>
          <w:sz w:val="28"/>
          <w:szCs w:val="28"/>
        </w:rPr>
        <w:t>[Приложение 3, рис.3].</w:t>
      </w:r>
    </w:p>
    <w:p w:rsidR="00E53DBA" w:rsidRPr="00E53DBA" w:rsidRDefault="00E53DBA" w:rsidP="00E53DBA">
      <w:pPr>
        <w:pStyle w:val="a3"/>
        <w:numPr>
          <w:ilvl w:val="1"/>
          <w:numId w:val="3"/>
        </w:numPr>
        <w:spacing w:before="0" w:beforeAutospacing="0" w:after="0" w:afterAutospacing="0" w:line="360" w:lineRule="auto"/>
        <w:jc w:val="both"/>
        <w:rPr>
          <w:bCs/>
          <w:iCs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Когда реклама делает свою работу, сотни предпринимателей делают свою </w:t>
      </w:r>
      <w:r w:rsidRPr="00E53DBA">
        <w:rPr>
          <w:sz w:val="28"/>
          <w:szCs w:val="28"/>
        </w:rPr>
        <w:t>[Приложение 3, рис.13].</w:t>
      </w:r>
    </w:p>
    <w:p w:rsidR="00E53DBA" w:rsidRPr="00E53DBA" w:rsidRDefault="00E53DBA" w:rsidP="00E53DBA">
      <w:pPr>
        <w:pStyle w:val="a3"/>
        <w:numPr>
          <w:ilvl w:val="1"/>
          <w:numId w:val="3"/>
        </w:numPr>
        <w:spacing w:before="0" w:beforeAutospacing="0" w:after="0" w:afterAutospacing="0" w:line="360" w:lineRule="auto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В бизнесе расходы на рекламу играют такую же роль, как расходы на армию в госбюджете </w:t>
      </w:r>
      <w:r w:rsidRPr="00E53DBA">
        <w:rPr>
          <w:sz w:val="28"/>
          <w:szCs w:val="28"/>
        </w:rPr>
        <w:t>[Приложение 3, рис.6]</w:t>
      </w:r>
      <w:r w:rsidRPr="00E53DBA">
        <w:rPr>
          <w:rStyle w:val="a5"/>
          <w:bCs/>
          <w:i w:val="0"/>
          <w:sz w:val="28"/>
          <w:szCs w:val="28"/>
        </w:rPr>
        <w:t>.</w:t>
      </w:r>
    </w:p>
    <w:p w:rsidR="00E53DBA" w:rsidRPr="00620ED3" w:rsidRDefault="00E53DBA" w:rsidP="00E53DBA">
      <w:pPr>
        <w:pStyle w:val="a3"/>
        <w:numPr>
          <w:ilvl w:val="1"/>
          <w:numId w:val="3"/>
        </w:numPr>
        <w:spacing w:before="0" w:beforeAutospacing="0" w:after="0" w:afterAutospacing="0" w:line="360" w:lineRule="auto"/>
        <w:jc w:val="both"/>
        <w:rPr>
          <w:bCs/>
          <w:iCs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Неверно, будто реклама отучает людей думать: она просто фокусирует их внимание </w:t>
      </w:r>
      <w:r w:rsidRPr="00E53DBA">
        <w:rPr>
          <w:sz w:val="28"/>
          <w:szCs w:val="28"/>
        </w:rPr>
        <w:t>[Приложение 3, рис.9].</w:t>
      </w:r>
    </w:p>
    <w:p w:rsidR="00620ED3" w:rsidRPr="00E53DBA" w:rsidRDefault="00620ED3" w:rsidP="00620ED3">
      <w:pPr>
        <w:pStyle w:val="a3"/>
        <w:spacing w:before="0" w:beforeAutospacing="0" w:after="0" w:afterAutospacing="0" w:line="360" w:lineRule="auto"/>
        <w:ind w:left="1080"/>
        <w:jc w:val="both"/>
        <w:rPr>
          <w:rStyle w:val="a5"/>
          <w:bCs/>
          <w:i w:val="0"/>
          <w:sz w:val="28"/>
          <w:szCs w:val="28"/>
        </w:rPr>
      </w:pPr>
    </w:p>
    <w:p w:rsidR="00E53DBA" w:rsidRPr="00E53DBA" w:rsidRDefault="00E53DBA" w:rsidP="00E53DBA">
      <w:pPr>
        <w:pStyle w:val="a3"/>
        <w:numPr>
          <w:ilvl w:val="0"/>
          <w:numId w:val="4"/>
        </w:numPr>
        <w:tabs>
          <w:tab w:val="clear" w:pos="1080"/>
          <w:tab w:val="num" w:pos="900"/>
        </w:tabs>
        <w:spacing w:before="0" w:beforeAutospacing="0" w:after="0" w:afterAutospacing="0" w:line="360" w:lineRule="auto"/>
        <w:ind w:hanging="720"/>
        <w:jc w:val="both"/>
        <w:rPr>
          <w:rStyle w:val="a5"/>
          <w:b/>
          <w:bCs/>
          <w:i w:val="0"/>
          <w:sz w:val="28"/>
          <w:szCs w:val="28"/>
        </w:rPr>
      </w:pPr>
      <w:r w:rsidRPr="00E53DBA">
        <w:rPr>
          <w:rStyle w:val="a5"/>
          <w:b/>
          <w:bCs/>
          <w:i w:val="0"/>
          <w:sz w:val="28"/>
          <w:szCs w:val="28"/>
        </w:rPr>
        <w:lastRenderedPageBreak/>
        <w:t>Каламбур:</w:t>
      </w:r>
    </w:p>
    <w:p w:rsidR="00E53DBA" w:rsidRPr="00E53DBA" w:rsidRDefault="00E53DBA" w:rsidP="00E53DBA">
      <w:pPr>
        <w:pStyle w:val="a3"/>
        <w:numPr>
          <w:ilvl w:val="0"/>
          <w:numId w:val="5"/>
        </w:numPr>
        <w:tabs>
          <w:tab w:val="clear" w:pos="2160"/>
          <w:tab w:val="num" w:pos="1620"/>
        </w:tabs>
        <w:spacing w:before="0" w:beforeAutospacing="0" w:after="0" w:afterAutospacing="0" w:line="360" w:lineRule="auto"/>
        <w:ind w:left="1620" w:hanging="54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Шумят во дворе? Мы производим тихие окна </w:t>
      </w:r>
      <w:r w:rsidRPr="00E53DBA">
        <w:rPr>
          <w:sz w:val="28"/>
          <w:szCs w:val="28"/>
        </w:rPr>
        <w:t>[Приложение 3, рис.15].</w:t>
      </w:r>
      <w:r w:rsidRPr="00E53DBA">
        <w:rPr>
          <w:rStyle w:val="a5"/>
          <w:bCs/>
          <w:i w:val="0"/>
          <w:sz w:val="28"/>
          <w:szCs w:val="28"/>
        </w:rPr>
        <w:t xml:space="preserve"> </w:t>
      </w:r>
    </w:p>
    <w:p w:rsidR="00E53DBA" w:rsidRPr="00E53DBA" w:rsidRDefault="00E53DBA" w:rsidP="00E53DBA">
      <w:pPr>
        <w:pStyle w:val="a3"/>
        <w:numPr>
          <w:ilvl w:val="0"/>
          <w:numId w:val="5"/>
        </w:numPr>
        <w:tabs>
          <w:tab w:val="clear" w:pos="2160"/>
          <w:tab w:val="num" w:pos="1620"/>
        </w:tabs>
        <w:spacing w:before="0" w:beforeAutospacing="0" w:after="0" w:afterAutospacing="0" w:line="360" w:lineRule="auto"/>
        <w:ind w:left="1620" w:hanging="54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Дышите с легкостью </w:t>
      </w:r>
      <w:r w:rsidRPr="00E53DBA">
        <w:rPr>
          <w:sz w:val="28"/>
          <w:szCs w:val="28"/>
        </w:rPr>
        <w:t>[Приложение 3, рис.11].</w:t>
      </w:r>
    </w:p>
    <w:p w:rsidR="00E53DBA" w:rsidRPr="00E53DBA" w:rsidRDefault="00E53DBA" w:rsidP="00E53DBA">
      <w:pPr>
        <w:pStyle w:val="a3"/>
        <w:numPr>
          <w:ilvl w:val="0"/>
          <w:numId w:val="5"/>
        </w:numPr>
        <w:tabs>
          <w:tab w:val="clear" w:pos="2160"/>
          <w:tab w:val="num" w:pos="1620"/>
        </w:tabs>
        <w:spacing w:before="0" w:beforeAutospacing="0" w:after="0" w:afterAutospacing="0" w:line="360" w:lineRule="auto"/>
        <w:ind w:left="1620" w:hanging="540"/>
        <w:jc w:val="both"/>
        <w:rPr>
          <w:bCs/>
          <w:iCs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«Газовик». Снами уютно си светло </w:t>
      </w:r>
      <w:r w:rsidRPr="00E53DBA">
        <w:rPr>
          <w:sz w:val="28"/>
          <w:szCs w:val="28"/>
        </w:rPr>
        <w:t>[Приложение 3, рис.14].</w:t>
      </w:r>
    </w:p>
    <w:p w:rsidR="00E53DBA" w:rsidRPr="00E53DBA" w:rsidRDefault="00E53DBA" w:rsidP="00E53DBA">
      <w:pPr>
        <w:pStyle w:val="a3"/>
        <w:numPr>
          <w:ilvl w:val="0"/>
          <w:numId w:val="5"/>
        </w:numPr>
        <w:tabs>
          <w:tab w:val="clear" w:pos="2160"/>
          <w:tab w:val="num" w:pos="1620"/>
        </w:tabs>
        <w:spacing w:before="0" w:beforeAutospacing="0" w:after="0" w:afterAutospacing="0" w:line="360" w:lineRule="auto"/>
        <w:ind w:left="1620" w:hanging="54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sz w:val="28"/>
          <w:szCs w:val="28"/>
        </w:rPr>
        <w:t>Ваши окна должны дышать [Приложение 3, рис.7].</w:t>
      </w:r>
    </w:p>
    <w:p w:rsidR="00E53DBA" w:rsidRPr="00E53DBA" w:rsidRDefault="00E53DBA" w:rsidP="00E53DBA">
      <w:pPr>
        <w:pStyle w:val="a3"/>
        <w:numPr>
          <w:ilvl w:val="1"/>
          <w:numId w:val="5"/>
        </w:numPr>
        <w:tabs>
          <w:tab w:val="clear" w:pos="2880"/>
          <w:tab w:val="num" w:pos="900"/>
        </w:tabs>
        <w:spacing w:before="0" w:beforeAutospacing="0" w:after="0" w:afterAutospacing="0" w:line="360" w:lineRule="auto"/>
        <w:ind w:hanging="2520"/>
        <w:jc w:val="both"/>
        <w:rPr>
          <w:rStyle w:val="a5"/>
          <w:b/>
          <w:bCs/>
          <w:i w:val="0"/>
          <w:sz w:val="28"/>
          <w:szCs w:val="28"/>
        </w:rPr>
      </w:pPr>
      <w:r w:rsidRPr="00E53DBA">
        <w:rPr>
          <w:rStyle w:val="a5"/>
          <w:b/>
          <w:bCs/>
          <w:i w:val="0"/>
          <w:sz w:val="28"/>
          <w:szCs w:val="28"/>
        </w:rPr>
        <w:t>Попытка афоризма: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От идеи к </w:t>
      </w:r>
      <w:proofErr w:type="gramStart"/>
      <w:r w:rsidRPr="00E53DBA">
        <w:rPr>
          <w:rStyle w:val="a5"/>
          <w:bCs/>
          <w:i w:val="0"/>
          <w:sz w:val="28"/>
          <w:szCs w:val="28"/>
        </w:rPr>
        <w:t xml:space="preserve">реальности  </w:t>
      </w:r>
      <w:r w:rsidRPr="00E53DBA">
        <w:rPr>
          <w:sz w:val="28"/>
          <w:szCs w:val="28"/>
        </w:rPr>
        <w:t>[</w:t>
      </w:r>
      <w:proofErr w:type="gramEnd"/>
      <w:r w:rsidRPr="00E53DBA">
        <w:rPr>
          <w:sz w:val="28"/>
          <w:szCs w:val="28"/>
        </w:rPr>
        <w:t>Приложение 3, рис.4].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Ударим ценами по </w:t>
      </w:r>
      <w:proofErr w:type="gramStart"/>
      <w:r w:rsidRPr="00E53DBA">
        <w:rPr>
          <w:rStyle w:val="a5"/>
          <w:bCs/>
          <w:i w:val="0"/>
          <w:sz w:val="28"/>
          <w:szCs w:val="28"/>
        </w:rPr>
        <w:t xml:space="preserve">кризису  </w:t>
      </w:r>
      <w:r w:rsidRPr="00E53DBA">
        <w:rPr>
          <w:sz w:val="28"/>
          <w:szCs w:val="28"/>
        </w:rPr>
        <w:t>[</w:t>
      </w:r>
      <w:proofErr w:type="gramEnd"/>
      <w:r w:rsidRPr="00E53DBA">
        <w:rPr>
          <w:sz w:val="28"/>
          <w:szCs w:val="28"/>
        </w:rPr>
        <w:t>Приложение 3, рис.2].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Доверьте работу профессионалам </w:t>
      </w:r>
      <w:r w:rsidRPr="00E53DBA">
        <w:rPr>
          <w:sz w:val="28"/>
          <w:szCs w:val="28"/>
        </w:rPr>
        <w:t>[Приложение 3, рис.12].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Ваша безопасность – наша </w:t>
      </w:r>
      <w:proofErr w:type="gramStart"/>
      <w:r w:rsidRPr="00E53DBA">
        <w:rPr>
          <w:rStyle w:val="a5"/>
          <w:bCs/>
          <w:i w:val="0"/>
          <w:sz w:val="28"/>
          <w:szCs w:val="28"/>
        </w:rPr>
        <w:t xml:space="preserve">работа  </w:t>
      </w:r>
      <w:r w:rsidRPr="00E53DBA">
        <w:rPr>
          <w:sz w:val="28"/>
          <w:szCs w:val="28"/>
        </w:rPr>
        <w:t>[</w:t>
      </w:r>
      <w:proofErr w:type="gramEnd"/>
      <w:r w:rsidRPr="00E53DBA">
        <w:rPr>
          <w:sz w:val="28"/>
          <w:szCs w:val="28"/>
        </w:rPr>
        <w:t>Приложение 3, рис.5].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bCs/>
          <w:iCs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Делай свой быт ярче </w:t>
      </w:r>
      <w:r w:rsidRPr="00E53DBA">
        <w:rPr>
          <w:sz w:val="28"/>
          <w:szCs w:val="28"/>
        </w:rPr>
        <w:t>[Приложение 3, рис.10].</w:t>
      </w:r>
    </w:p>
    <w:p w:rsidR="00E53DBA" w:rsidRPr="00E53DBA" w:rsidRDefault="00E53DBA" w:rsidP="00E53DBA">
      <w:pPr>
        <w:pStyle w:val="a3"/>
        <w:numPr>
          <w:ilvl w:val="0"/>
          <w:numId w:val="7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sz w:val="28"/>
          <w:szCs w:val="28"/>
        </w:rPr>
        <w:t>Измените мир вокруг себя [Приложение 3, рис.8].</w:t>
      </w:r>
    </w:p>
    <w:p w:rsidR="00E53DBA" w:rsidRPr="00E53DBA" w:rsidRDefault="00E53DBA" w:rsidP="00E53DBA">
      <w:pPr>
        <w:pStyle w:val="a3"/>
        <w:numPr>
          <w:ilvl w:val="1"/>
          <w:numId w:val="7"/>
        </w:numPr>
        <w:tabs>
          <w:tab w:val="clear" w:pos="1440"/>
          <w:tab w:val="num" w:pos="900"/>
        </w:tabs>
        <w:spacing w:before="0" w:beforeAutospacing="0" w:after="0" w:afterAutospacing="0" w:line="360" w:lineRule="auto"/>
        <w:ind w:hanging="1080"/>
        <w:jc w:val="both"/>
        <w:rPr>
          <w:b/>
          <w:sz w:val="28"/>
          <w:szCs w:val="28"/>
        </w:rPr>
      </w:pPr>
      <w:r w:rsidRPr="00E53DBA">
        <w:rPr>
          <w:b/>
          <w:sz w:val="28"/>
          <w:szCs w:val="28"/>
        </w:rPr>
        <w:t>Метафоры:</w:t>
      </w:r>
    </w:p>
    <w:p w:rsidR="00E53DBA" w:rsidRPr="00E53DBA" w:rsidRDefault="00E53DBA" w:rsidP="00E53DBA">
      <w:pPr>
        <w:pStyle w:val="a3"/>
        <w:numPr>
          <w:ilvl w:val="0"/>
          <w:numId w:val="8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Удобный бетон. Быстрая заливка настоящего бетона в любых стесненных условиях [Приложение 3, рис.16].</w:t>
      </w:r>
    </w:p>
    <w:p w:rsidR="00E53DBA" w:rsidRPr="00E53DBA" w:rsidRDefault="00E53DBA" w:rsidP="00E53DBA">
      <w:pPr>
        <w:pStyle w:val="a3"/>
        <w:numPr>
          <w:ilvl w:val="0"/>
          <w:numId w:val="8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Мы производим безвредные окна [Приложение 3, рис.19].</w:t>
      </w:r>
    </w:p>
    <w:p w:rsidR="00E53DBA" w:rsidRPr="00E53DBA" w:rsidRDefault="00E53DBA" w:rsidP="00E53DBA">
      <w:pPr>
        <w:pStyle w:val="a3"/>
        <w:numPr>
          <w:ilvl w:val="0"/>
          <w:numId w:val="8"/>
        </w:numPr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sz w:val="28"/>
          <w:szCs w:val="28"/>
        </w:rPr>
      </w:pPr>
      <w:r w:rsidRPr="00E53DBA">
        <w:rPr>
          <w:sz w:val="28"/>
          <w:szCs w:val="28"/>
        </w:rPr>
        <w:t>Надежные окна [Приложение 3, рис.17].</w:t>
      </w:r>
    </w:p>
    <w:p w:rsidR="00E53DBA" w:rsidRPr="00E53DBA" w:rsidRDefault="00E53DBA" w:rsidP="00E53DBA">
      <w:pPr>
        <w:pStyle w:val="a3"/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5"/>
          <w:bCs/>
          <w:i w:val="0"/>
          <w:sz w:val="28"/>
          <w:szCs w:val="28"/>
        </w:rPr>
      </w:pPr>
      <w:r w:rsidRPr="00E53DBA">
        <w:rPr>
          <w:sz w:val="28"/>
          <w:szCs w:val="28"/>
        </w:rPr>
        <w:t>Самыми популярными оказались рекламные слоганы «</w:t>
      </w:r>
      <w:r w:rsidRPr="00E53DBA">
        <w:rPr>
          <w:rStyle w:val="a5"/>
          <w:bCs/>
          <w:i w:val="0"/>
          <w:sz w:val="28"/>
          <w:szCs w:val="28"/>
        </w:rPr>
        <w:t>Мебель. От идеи - к реальности</w:t>
      </w:r>
      <w:r w:rsidRPr="00E53DBA">
        <w:rPr>
          <w:sz w:val="28"/>
          <w:szCs w:val="28"/>
        </w:rPr>
        <w:t>», «</w:t>
      </w:r>
      <w:r w:rsidRPr="00E53DBA">
        <w:rPr>
          <w:rStyle w:val="a5"/>
          <w:bCs/>
          <w:i w:val="0"/>
          <w:sz w:val="28"/>
          <w:szCs w:val="28"/>
        </w:rPr>
        <w:t xml:space="preserve">Ваша </w:t>
      </w:r>
      <w:proofErr w:type="spellStart"/>
      <w:r w:rsidRPr="00E53DBA">
        <w:rPr>
          <w:rStyle w:val="a5"/>
          <w:bCs/>
          <w:i w:val="0"/>
          <w:sz w:val="28"/>
          <w:szCs w:val="28"/>
        </w:rPr>
        <w:t>безаопасность</w:t>
      </w:r>
      <w:proofErr w:type="spellEnd"/>
      <w:r w:rsidRPr="00E53DBA">
        <w:rPr>
          <w:rStyle w:val="a5"/>
          <w:bCs/>
          <w:i w:val="0"/>
          <w:sz w:val="28"/>
          <w:szCs w:val="28"/>
        </w:rPr>
        <w:t xml:space="preserve"> – наша работа». </w:t>
      </w:r>
    </w:p>
    <w:p w:rsidR="00E53DBA" w:rsidRPr="00E53DBA" w:rsidRDefault="00E53DBA" w:rsidP="00E53DBA">
      <w:pPr>
        <w:pStyle w:val="a3"/>
        <w:tabs>
          <w:tab w:val="left" w:pos="1620"/>
        </w:tabs>
        <w:spacing w:before="0" w:beforeAutospacing="0" w:after="0" w:afterAutospacing="0" w:line="360" w:lineRule="auto"/>
        <w:ind w:firstLine="360"/>
        <w:jc w:val="both"/>
        <w:rPr>
          <w:rStyle w:val="a4"/>
          <w:b w:val="0"/>
          <w:iCs/>
          <w:sz w:val="28"/>
          <w:szCs w:val="28"/>
        </w:rPr>
      </w:pPr>
      <w:r w:rsidRPr="00E53DBA">
        <w:rPr>
          <w:rStyle w:val="a5"/>
          <w:bCs/>
          <w:i w:val="0"/>
          <w:sz w:val="28"/>
          <w:szCs w:val="28"/>
        </w:rPr>
        <w:t xml:space="preserve">Вывод </w:t>
      </w:r>
      <w:proofErr w:type="gramStart"/>
      <w:r w:rsidRPr="00E53DBA">
        <w:rPr>
          <w:rStyle w:val="a5"/>
          <w:bCs/>
          <w:i w:val="0"/>
          <w:sz w:val="28"/>
          <w:szCs w:val="28"/>
        </w:rPr>
        <w:t xml:space="preserve">о  </w:t>
      </w:r>
      <w:r w:rsidRPr="00E53DBA">
        <w:rPr>
          <w:sz w:val="28"/>
          <w:szCs w:val="28"/>
        </w:rPr>
        <w:t>частоте</w:t>
      </w:r>
      <w:proofErr w:type="gramEnd"/>
      <w:r w:rsidRPr="00E53DBA">
        <w:rPr>
          <w:sz w:val="28"/>
          <w:szCs w:val="28"/>
        </w:rPr>
        <w:t xml:space="preserve"> употребления рекламных слоганов в  печатных изданиях сделать сложно, потому что размещение рекламы в газетах зависит от финансовых возможностей компании.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>Заключение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 ходе научно-исследовательской работы выяснено, что речевая деятельность - это неотъемлемая часть социальной жизни человека. И речевое поведение во многом создает имидж человека. В этом заключается необходимость разнообразия коммуникативной деятельности, в чем и помогают речи-миниатюры. 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lastRenderedPageBreak/>
        <w:tab/>
        <w:t xml:space="preserve">Особую языковую культуру сегодня составляют рекламные слоганы. Реклама занимает достаточно важную роль в нашей жизни. Рекламные слоганы в условиях рыночной экономики и торговли очень активно употребляются носителями языка. Тем более что в основе слогана используются следующие языковые приемы: цитация, аллюзия, метафора, повтор, каламбур, афоризм, которые в свою очередь </w:t>
      </w:r>
      <w:proofErr w:type="gramStart"/>
      <w:r w:rsidRPr="00E53DBA">
        <w:rPr>
          <w:sz w:val="28"/>
          <w:szCs w:val="28"/>
        </w:rPr>
        <w:t>создают  образность</w:t>
      </w:r>
      <w:proofErr w:type="gramEnd"/>
      <w:r w:rsidRPr="00E53DBA">
        <w:rPr>
          <w:sz w:val="28"/>
          <w:szCs w:val="28"/>
        </w:rPr>
        <w:t>  рекламных высказываний.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ab/>
        <w:t xml:space="preserve">Все рассмотренные в ходе исследования примеры рекламных слоганов были выделены из научных источников </w:t>
      </w:r>
      <w:proofErr w:type="gramStart"/>
      <w:r w:rsidRPr="00E53DBA">
        <w:rPr>
          <w:sz w:val="28"/>
          <w:szCs w:val="28"/>
        </w:rPr>
        <w:t>и  преимущественно</w:t>
      </w:r>
      <w:proofErr w:type="gramEnd"/>
      <w:r w:rsidRPr="00E53DBA">
        <w:rPr>
          <w:sz w:val="28"/>
          <w:szCs w:val="28"/>
        </w:rPr>
        <w:t xml:space="preserve"> из живой коммуникативной практики людей. Живая человеческая речь позволяет нам сделать вывод о том, насколько частотны случаи употребления речей-миниатюр в </w:t>
      </w:r>
      <w:proofErr w:type="gramStart"/>
      <w:r w:rsidRPr="00E53DBA">
        <w:rPr>
          <w:sz w:val="28"/>
          <w:szCs w:val="28"/>
        </w:rPr>
        <w:t>нашей  речи</w:t>
      </w:r>
      <w:proofErr w:type="gramEnd"/>
      <w:r w:rsidRPr="00E53DBA">
        <w:rPr>
          <w:sz w:val="28"/>
          <w:szCs w:val="28"/>
        </w:rPr>
        <w:t>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rStyle w:val="a4"/>
          <w:sz w:val="28"/>
          <w:szCs w:val="28"/>
        </w:rPr>
        <w:t>Список литературы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1. Современный толковый словарь русского языка/Гл. ред. С.А. Кузнецов. - М.: </w:t>
      </w:r>
      <w:proofErr w:type="spellStart"/>
      <w:proofErr w:type="gramStart"/>
      <w:r w:rsidRPr="00E53DBA">
        <w:rPr>
          <w:sz w:val="28"/>
          <w:szCs w:val="28"/>
        </w:rPr>
        <w:t>Ридерз</w:t>
      </w:r>
      <w:proofErr w:type="spellEnd"/>
      <w:r w:rsidRPr="00E53DBA">
        <w:rPr>
          <w:sz w:val="28"/>
          <w:szCs w:val="28"/>
        </w:rPr>
        <w:t>  Дайджест</w:t>
      </w:r>
      <w:proofErr w:type="gramEnd"/>
      <w:r w:rsidRPr="00E53DBA">
        <w:rPr>
          <w:sz w:val="28"/>
          <w:szCs w:val="28"/>
        </w:rPr>
        <w:t>, 2004.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2. </w:t>
      </w:r>
      <w:proofErr w:type="spellStart"/>
      <w:r w:rsidRPr="00E53DBA">
        <w:rPr>
          <w:sz w:val="28"/>
          <w:szCs w:val="28"/>
        </w:rPr>
        <w:t>Учёнова</w:t>
      </w:r>
      <w:proofErr w:type="spellEnd"/>
      <w:r w:rsidRPr="00E53DBA">
        <w:rPr>
          <w:sz w:val="28"/>
          <w:szCs w:val="28"/>
        </w:rPr>
        <w:t xml:space="preserve"> В., </w:t>
      </w:r>
      <w:proofErr w:type="spellStart"/>
      <w:r w:rsidRPr="00E53DBA">
        <w:rPr>
          <w:sz w:val="28"/>
          <w:szCs w:val="28"/>
        </w:rPr>
        <w:t>Старуш</w:t>
      </w:r>
      <w:proofErr w:type="spellEnd"/>
      <w:r w:rsidRPr="00E53DBA">
        <w:rPr>
          <w:sz w:val="28"/>
          <w:szCs w:val="28"/>
        </w:rPr>
        <w:t xml:space="preserve"> М. «Философский камешек» рекламного </w:t>
      </w:r>
      <w:proofErr w:type="gramStart"/>
      <w:r w:rsidRPr="00E53DBA">
        <w:rPr>
          <w:sz w:val="28"/>
          <w:szCs w:val="28"/>
        </w:rPr>
        <w:t>творчества./</w:t>
      </w:r>
      <w:proofErr w:type="gramEnd"/>
      <w:r w:rsidRPr="00E53DBA">
        <w:rPr>
          <w:sz w:val="28"/>
          <w:szCs w:val="28"/>
        </w:rPr>
        <w:t xml:space="preserve"> </w:t>
      </w:r>
      <w:proofErr w:type="spellStart"/>
      <w:r w:rsidRPr="00E53DBA">
        <w:rPr>
          <w:sz w:val="28"/>
          <w:szCs w:val="28"/>
        </w:rPr>
        <w:t>В.Ученова</w:t>
      </w:r>
      <w:proofErr w:type="spellEnd"/>
      <w:r w:rsidRPr="00E53DBA">
        <w:rPr>
          <w:sz w:val="28"/>
          <w:szCs w:val="28"/>
        </w:rPr>
        <w:t xml:space="preserve">, </w:t>
      </w:r>
      <w:proofErr w:type="spellStart"/>
      <w:r w:rsidRPr="00E53DBA">
        <w:rPr>
          <w:sz w:val="28"/>
          <w:szCs w:val="28"/>
        </w:rPr>
        <w:t>М.Старуш</w:t>
      </w:r>
      <w:proofErr w:type="spellEnd"/>
      <w:r w:rsidRPr="00E53DBA">
        <w:rPr>
          <w:sz w:val="28"/>
          <w:szCs w:val="28"/>
        </w:rPr>
        <w:t xml:space="preserve"> - М., 1996.</w:t>
      </w:r>
    </w:p>
    <w:p w:rsidR="00E53DBA" w:rsidRPr="00E53DBA" w:rsidRDefault="00E53DBA" w:rsidP="00E53DBA">
      <w:pPr>
        <w:pStyle w:val="a3"/>
        <w:tabs>
          <w:tab w:val="left" w:pos="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 3. </w:t>
      </w:r>
      <w:proofErr w:type="spellStart"/>
      <w:proofErr w:type="gramStart"/>
      <w:r w:rsidRPr="00E53DBA">
        <w:rPr>
          <w:sz w:val="28"/>
          <w:szCs w:val="28"/>
        </w:rPr>
        <w:t>Лутц</w:t>
      </w:r>
      <w:proofErr w:type="spellEnd"/>
      <w:r w:rsidRPr="00E53DBA">
        <w:rPr>
          <w:sz w:val="28"/>
          <w:szCs w:val="28"/>
        </w:rPr>
        <w:t>  И.</w:t>
      </w:r>
      <w:proofErr w:type="gramEnd"/>
      <w:r w:rsidRPr="00E53DBA">
        <w:rPr>
          <w:sz w:val="28"/>
          <w:szCs w:val="28"/>
        </w:rPr>
        <w:t xml:space="preserve"> Рождение слогана .  / </w:t>
      </w:r>
      <w:proofErr w:type="spellStart"/>
      <w:r w:rsidRPr="00E53DBA">
        <w:rPr>
          <w:sz w:val="28"/>
          <w:szCs w:val="28"/>
        </w:rPr>
        <w:t>И.Лутц</w:t>
      </w:r>
      <w:proofErr w:type="spellEnd"/>
      <w:r w:rsidRPr="00E53DBA">
        <w:rPr>
          <w:sz w:val="28"/>
          <w:szCs w:val="28"/>
        </w:rPr>
        <w:t xml:space="preserve"> - Рекламные технологии, №4, 1999.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4. Большая Российская энциклопедия: В 30 т./ Ю.С. </w:t>
      </w:r>
      <w:proofErr w:type="spellStart"/>
      <w:proofErr w:type="gramStart"/>
      <w:r w:rsidRPr="00E53DBA">
        <w:rPr>
          <w:sz w:val="28"/>
          <w:szCs w:val="28"/>
        </w:rPr>
        <w:t>Осипов,С.Л</w:t>
      </w:r>
      <w:proofErr w:type="spellEnd"/>
      <w:r w:rsidRPr="00E53DBA">
        <w:rPr>
          <w:sz w:val="28"/>
          <w:szCs w:val="28"/>
        </w:rPr>
        <w:t>.</w:t>
      </w:r>
      <w:proofErr w:type="gramEnd"/>
      <w:r w:rsidRPr="00E53DBA">
        <w:rPr>
          <w:sz w:val="28"/>
          <w:szCs w:val="28"/>
        </w:rPr>
        <w:t xml:space="preserve"> Кравец  - М., Большая Российская энциклопедия, 2005.</w:t>
      </w:r>
    </w:p>
    <w:p w:rsidR="00E53DBA" w:rsidRP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53DBA">
        <w:rPr>
          <w:sz w:val="28"/>
          <w:szCs w:val="28"/>
        </w:rPr>
        <w:t xml:space="preserve">5. Викентьев И. Л. Приемы рекламы: Методика для рекламодателей и </w:t>
      </w:r>
      <w:proofErr w:type="gramStart"/>
      <w:r w:rsidRPr="00E53DBA">
        <w:rPr>
          <w:sz w:val="28"/>
          <w:szCs w:val="28"/>
        </w:rPr>
        <w:t>рекламистов./</w:t>
      </w:r>
      <w:proofErr w:type="gramEnd"/>
      <w:r w:rsidRPr="00E53DBA">
        <w:rPr>
          <w:sz w:val="28"/>
          <w:szCs w:val="28"/>
        </w:rPr>
        <w:t xml:space="preserve"> </w:t>
      </w:r>
      <w:proofErr w:type="spellStart"/>
      <w:r w:rsidRPr="00E53DBA">
        <w:rPr>
          <w:sz w:val="28"/>
          <w:szCs w:val="28"/>
        </w:rPr>
        <w:t>И.Л.Викентьев</w:t>
      </w:r>
      <w:proofErr w:type="spellEnd"/>
      <w:r w:rsidRPr="00E53DBA">
        <w:rPr>
          <w:sz w:val="28"/>
          <w:szCs w:val="28"/>
        </w:rPr>
        <w:t xml:space="preserve"> - Новосибирск, 1993.</w:t>
      </w:r>
    </w:p>
    <w:p w:rsidR="00E53DBA" w:rsidRDefault="00E53DBA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  <w:r w:rsidRPr="00E53DBA">
        <w:rPr>
          <w:sz w:val="28"/>
          <w:szCs w:val="28"/>
        </w:rPr>
        <w:t xml:space="preserve">6.  Культура русской речи. Учебник для </w:t>
      </w:r>
      <w:proofErr w:type="gramStart"/>
      <w:r w:rsidRPr="00E53DBA">
        <w:rPr>
          <w:sz w:val="28"/>
          <w:szCs w:val="28"/>
        </w:rPr>
        <w:t>вузов./</w:t>
      </w:r>
      <w:proofErr w:type="gramEnd"/>
      <w:r w:rsidRPr="00E53DBA">
        <w:rPr>
          <w:sz w:val="28"/>
          <w:szCs w:val="28"/>
        </w:rPr>
        <w:t xml:space="preserve"> Под ред. Проф. Л.К. Граудиной и проф. Е.Н. Ширяева. - М., Издательская группа НОРМА - ИНФРА, 1999.</w:t>
      </w:r>
      <w:r w:rsidRPr="00E53DBA">
        <w:rPr>
          <w:rStyle w:val="a4"/>
          <w:sz w:val="28"/>
          <w:szCs w:val="28"/>
        </w:rPr>
        <w:t> </w:t>
      </w: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Default="00620ED3" w:rsidP="00E53DBA">
      <w:pPr>
        <w:pStyle w:val="a3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</w:p>
    <w:p w:rsidR="00620ED3" w:rsidRPr="00FE35BA" w:rsidRDefault="00620ED3" w:rsidP="00620ED3">
      <w:pPr>
        <w:pStyle w:val="a3"/>
        <w:spacing w:before="0" w:beforeAutospacing="0" w:after="0" w:afterAutospacing="0" w:line="360" w:lineRule="auto"/>
        <w:jc w:val="center"/>
        <w:rPr>
          <w:rStyle w:val="a5"/>
          <w:b/>
          <w:i w:val="0"/>
          <w:color w:val="000080"/>
          <w:sz w:val="28"/>
          <w:szCs w:val="28"/>
        </w:rPr>
      </w:pPr>
      <w:r w:rsidRPr="00FE35BA">
        <w:rPr>
          <w:rStyle w:val="a5"/>
          <w:color w:val="000080"/>
          <w:sz w:val="28"/>
          <w:szCs w:val="28"/>
        </w:rPr>
        <w:lastRenderedPageBreak/>
        <w:t>ПРИЛОЖЕНИЯ</w:t>
      </w:r>
    </w:p>
    <w:p w:rsidR="00620ED3" w:rsidRPr="00486897" w:rsidRDefault="00620ED3" w:rsidP="00620ED3">
      <w:pPr>
        <w:pStyle w:val="a3"/>
        <w:spacing w:before="0" w:beforeAutospacing="0" w:after="0" w:afterAutospacing="0" w:line="360" w:lineRule="auto"/>
        <w:jc w:val="right"/>
        <w:rPr>
          <w:rStyle w:val="a5"/>
          <w:i w:val="0"/>
          <w:color w:val="FF0000"/>
          <w:sz w:val="28"/>
          <w:szCs w:val="28"/>
        </w:rPr>
      </w:pPr>
      <w:r w:rsidRPr="00486897">
        <w:rPr>
          <w:rStyle w:val="a5"/>
          <w:i w:val="0"/>
          <w:color w:val="FF0000"/>
          <w:sz w:val="28"/>
          <w:szCs w:val="28"/>
        </w:rPr>
        <w:t>Приложение 1</w:t>
      </w:r>
    </w:p>
    <w:p w:rsidR="00620ED3" w:rsidRPr="00FE35BA" w:rsidRDefault="00620ED3" w:rsidP="00620ED3">
      <w:pPr>
        <w:pStyle w:val="a3"/>
        <w:spacing w:before="0" w:beforeAutospacing="0" w:after="0" w:afterAutospacing="0" w:line="360" w:lineRule="auto"/>
        <w:jc w:val="center"/>
        <w:rPr>
          <w:rStyle w:val="a5"/>
          <w:b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Речевая ситуация</w:t>
      </w:r>
    </w:p>
    <w:p w:rsidR="00620ED3" w:rsidRPr="00FE35BA" w:rsidRDefault="00620ED3" w:rsidP="00620ED3">
      <w:pPr>
        <w:pStyle w:val="a3"/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ab/>
        <w:t>Мальчик после большого количества съеденных пирожков, вновь продолжает поглощать их. Бабушка, удивленно глядя на внука: «Ты же лопнешь, деточка!», на что внук ей ответил: «А ты налей и отойди!»</w:t>
      </w:r>
    </w:p>
    <w:p w:rsidR="00620ED3" w:rsidRPr="00FE35BA" w:rsidRDefault="00620ED3" w:rsidP="00620ED3">
      <w:pPr>
        <w:rPr>
          <w:sz w:val="28"/>
          <w:szCs w:val="28"/>
        </w:rPr>
      </w:pPr>
    </w:p>
    <w:p w:rsidR="00620ED3" w:rsidRPr="00FE35BA" w:rsidRDefault="00620ED3" w:rsidP="00620ED3">
      <w:pPr>
        <w:rPr>
          <w:sz w:val="28"/>
          <w:szCs w:val="28"/>
        </w:rPr>
      </w:pPr>
    </w:p>
    <w:p w:rsidR="00620ED3" w:rsidRPr="00FE35BA" w:rsidRDefault="00620ED3" w:rsidP="00620ED3">
      <w:pPr>
        <w:jc w:val="right"/>
        <w:rPr>
          <w:color w:val="FF0000"/>
          <w:sz w:val="28"/>
          <w:szCs w:val="28"/>
        </w:rPr>
      </w:pPr>
      <w:r w:rsidRPr="00FE35BA">
        <w:rPr>
          <w:color w:val="FF0000"/>
          <w:sz w:val="28"/>
          <w:szCs w:val="28"/>
        </w:rPr>
        <w:t>Приложение 2</w:t>
      </w:r>
    </w:p>
    <w:p w:rsidR="00620ED3" w:rsidRPr="00FE35BA" w:rsidRDefault="00620ED3" w:rsidP="00620ED3">
      <w:pPr>
        <w:jc w:val="center"/>
        <w:rPr>
          <w:color w:val="FF0000"/>
          <w:sz w:val="28"/>
          <w:szCs w:val="28"/>
        </w:rPr>
      </w:pPr>
    </w:p>
    <w:p w:rsidR="00620ED3" w:rsidRPr="00FE35BA" w:rsidRDefault="00620ED3" w:rsidP="00620ED3">
      <w:pPr>
        <w:jc w:val="center"/>
        <w:rPr>
          <w:b/>
          <w:sz w:val="28"/>
          <w:szCs w:val="28"/>
        </w:rPr>
      </w:pPr>
      <w:r w:rsidRPr="00FE35BA">
        <w:rPr>
          <w:b/>
          <w:sz w:val="28"/>
          <w:szCs w:val="28"/>
        </w:rPr>
        <w:t xml:space="preserve">Анализ результатов опроса одноклассников </w:t>
      </w:r>
    </w:p>
    <w:p w:rsidR="00620ED3" w:rsidRPr="00FE35BA" w:rsidRDefault="00620ED3" w:rsidP="00620ED3">
      <w:pPr>
        <w:jc w:val="center"/>
        <w:rPr>
          <w:b/>
          <w:sz w:val="28"/>
          <w:szCs w:val="28"/>
        </w:rPr>
      </w:pPr>
      <w:r w:rsidRPr="00FE35BA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 xml:space="preserve">46 учащихся </w:t>
      </w:r>
      <w:proofErr w:type="spellStart"/>
      <w:r>
        <w:rPr>
          <w:b/>
          <w:sz w:val="28"/>
          <w:szCs w:val="28"/>
        </w:rPr>
        <w:t>Чернельского</w:t>
      </w:r>
      <w:proofErr w:type="spellEnd"/>
      <w:r>
        <w:rPr>
          <w:b/>
          <w:sz w:val="28"/>
          <w:szCs w:val="28"/>
        </w:rPr>
        <w:t xml:space="preserve"> детского сада- базовой школы</w:t>
      </w:r>
      <w:r w:rsidRPr="00FE35BA">
        <w:rPr>
          <w:b/>
          <w:sz w:val="28"/>
          <w:szCs w:val="28"/>
        </w:rPr>
        <w:t>)</w:t>
      </w:r>
    </w:p>
    <w:p w:rsidR="00620ED3" w:rsidRPr="00FE35BA" w:rsidRDefault="00620ED3" w:rsidP="00620ED3">
      <w:pPr>
        <w:jc w:val="center"/>
        <w:rPr>
          <w:b/>
          <w:sz w:val="28"/>
          <w:szCs w:val="28"/>
        </w:rPr>
      </w:pPr>
    </w:p>
    <w:p w:rsidR="00620ED3" w:rsidRPr="00FE35BA" w:rsidRDefault="00620ED3" w:rsidP="00620ED3">
      <w:pPr>
        <w:ind w:hanging="360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w:drawing>
          <wp:inline distT="0" distB="0" distL="0" distR="0" wp14:anchorId="100ACDA3" wp14:editId="097FAC93">
            <wp:extent cx="6400800" cy="2679700"/>
            <wp:effectExtent l="0" t="0" r="0" b="0"/>
            <wp:docPr id="20" name="Диаграмма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Pr="00FE35BA">
        <w:rPr>
          <w:b/>
          <w:sz w:val="28"/>
          <w:szCs w:val="28"/>
        </w:rPr>
        <w:t>Рис. 1. Какие рекламные слоганы вы знаете?</w:t>
      </w:r>
    </w:p>
    <w:p w:rsidR="00620ED3" w:rsidRPr="00FE35BA" w:rsidRDefault="00620ED3" w:rsidP="00620ED3">
      <w:pPr>
        <w:ind w:hanging="360"/>
        <w:rPr>
          <w:sz w:val="28"/>
          <w:szCs w:val="28"/>
        </w:rPr>
      </w:pPr>
      <w:r w:rsidRPr="00FE35BA">
        <w:rPr>
          <w:sz w:val="28"/>
          <w:szCs w:val="28"/>
        </w:rPr>
        <w:tab/>
        <w:t xml:space="preserve">Условные обозначения. </w:t>
      </w:r>
    </w:p>
    <w:p w:rsidR="00620ED3" w:rsidRPr="00FE35BA" w:rsidRDefault="00620ED3" w:rsidP="00620ED3">
      <w:pPr>
        <w:ind w:left="-360"/>
        <w:rPr>
          <w:sz w:val="28"/>
          <w:szCs w:val="28"/>
        </w:rPr>
      </w:pPr>
      <w:r w:rsidRPr="00FE35BA">
        <w:rPr>
          <w:sz w:val="28"/>
          <w:szCs w:val="28"/>
        </w:rPr>
        <w:tab/>
        <w:t>По горизонтали – рекламный слоган, по вертикали – сколько раз был назван одноклассниками: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Есть перерыв, есть </w:t>
      </w:r>
      <w:proofErr w:type="spellStart"/>
      <w:r w:rsidRPr="00FE35BA">
        <w:rPr>
          <w:rStyle w:val="a5"/>
          <w:sz w:val="28"/>
          <w:szCs w:val="28"/>
        </w:rPr>
        <w:t>киткэт</w:t>
      </w:r>
      <w:proofErr w:type="spellEnd"/>
      <w:r w:rsidRPr="00FE35BA">
        <w:rPr>
          <w:rStyle w:val="a5"/>
          <w:sz w:val="28"/>
          <w:szCs w:val="28"/>
        </w:rPr>
        <w:t xml:space="preserve">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Не тормози – </w:t>
      </w:r>
      <w:proofErr w:type="spellStart"/>
      <w:r w:rsidRPr="00FE35BA">
        <w:rPr>
          <w:rStyle w:val="a5"/>
          <w:sz w:val="28"/>
          <w:szCs w:val="28"/>
        </w:rPr>
        <w:t>сникерсни</w:t>
      </w:r>
      <w:proofErr w:type="spellEnd"/>
      <w:r w:rsidRPr="00FE35BA">
        <w:rPr>
          <w:rStyle w:val="a5"/>
          <w:sz w:val="28"/>
          <w:szCs w:val="28"/>
        </w:rPr>
        <w:t xml:space="preserve"> - 2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Детский мир – все по-настоящему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Баунти – райское наслаждение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proofErr w:type="spellStart"/>
      <w:r w:rsidRPr="00FE35BA">
        <w:rPr>
          <w:rStyle w:val="a5"/>
          <w:sz w:val="28"/>
          <w:szCs w:val="28"/>
        </w:rPr>
        <w:t>Скителс</w:t>
      </w:r>
      <w:proofErr w:type="spellEnd"/>
      <w:r w:rsidRPr="00FE35BA">
        <w:rPr>
          <w:rStyle w:val="a5"/>
          <w:sz w:val="28"/>
          <w:szCs w:val="28"/>
        </w:rPr>
        <w:t xml:space="preserve"> – не кисни, на радуге зависни - 4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Сделай паузу – скушай </w:t>
      </w:r>
      <w:proofErr w:type="spellStart"/>
      <w:r w:rsidRPr="00FE35BA">
        <w:rPr>
          <w:rStyle w:val="a5"/>
          <w:sz w:val="28"/>
          <w:szCs w:val="28"/>
        </w:rPr>
        <w:t>твикс</w:t>
      </w:r>
      <w:proofErr w:type="spellEnd"/>
      <w:r w:rsidRPr="00FE35BA">
        <w:rPr>
          <w:rStyle w:val="a5"/>
          <w:sz w:val="28"/>
          <w:szCs w:val="28"/>
        </w:rPr>
        <w:t xml:space="preserve"> - 6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Поцелуй меня в пачку - 3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Если вы еще кипятите, тогда мы идем к вам - 2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lastRenderedPageBreak/>
        <w:t>Жизнь – яркая штука, как не крути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Газпром. Мечты сбываются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Ленор – нежнее нежного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Ваша киска купила бы </w:t>
      </w:r>
      <w:proofErr w:type="spellStart"/>
      <w:r w:rsidRPr="00FE35BA">
        <w:rPr>
          <w:rStyle w:val="a5"/>
          <w:sz w:val="28"/>
          <w:szCs w:val="28"/>
        </w:rPr>
        <w:t>вискас</w:t>
      </w:r>
      <w:proofErr w:type="spellEnd"/>
      <w:r w:rsidRPr="00FE35BA">
        <w:rPr>
          <w:rStyle w:val="a5"/>
          <w:sz w:val="28"/>
          <w:szCs w:val="28"/>
        </w:rPr>
        <w:t xml:space="preserve">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С Аленкой все сладко да гладко - 1</w:t>
      </w:r>
    </w:p>
    <w:p w:rsidR="00620ED3" w:rsidRPr="00FE35BA" w:rsidRDefault="00620ED3" w:rsidP="00620ED3">
      <w:pPr>
        <w:pStyle w:val="a3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Где наслаждение, там я - 1</w:t>
      </w:r>
    </w:p>
    <w:p w:rsidR="00620ED3" w:rsidRPr="00FE35BA" w:rsidRDefault="00620ED3" w:rsidP="00620ED3">
      <w:pPr>
        <w:spacing w:line="360" w:lineRule="auto"/>
        <w:ind w:hanging="360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w:drawing>
          <wp:inline distT="0" distB="0" distL="0" distR="0" wp14:anchorId="020C4C63" wp14:editId="2CDB224C">
            <wp:extent cx="6235700" cy="2705100"/>
            <wp:effectExtent l="0" t="0" r="0" b="0"/>
            <wp:docPr id="19" name="Диаграмма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Pr="00FE35BA">
        <w:rPr>
          <w:b/>
          <w:sz w:val="28"/>
          <w:szCs w:val="28"/>
        </w:rPr>
        <w:t xml:space="preserve">Рис. 2. Какие рекламные </w:t>
      </w:r>
      <w:proofErr w:type="gramStart"/>
      <w:r w:rsidRPr="00FE35BA">
        <w:rPr>
          <w:b/>
          <w:sz w:val="28"/>
          <w:szCs w:val="28"/>
        </w:rPr>
        <w:t>слоганы  вы</w:t>
      </w:r>
      <w:proofErr w:type="gramEnd"/>
      <w:r w:rsidRPr="00FE35BA">
        <w:rPr>
          <w:b/>
          <w:sz w:val="28"/>
          <w:szCs w:val="28"/>
        </w:rPr>
        <w:t xml:space="preserve"> слышите чаще всего?</w:t>
      </w:r>
    </w:p>
    <w:p w:rsidR="00620ED3" w:rsidRPr="00FE35BA" w:rsidRDefault="00620ED3" w:rsidP="00620ED3">
      <w:pPr>
        <w:spacing w:line="360" w:lineRule="auto"/>
        <w:ind w:hanging="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</w:r>
      <w:r w:rsidRPr="00FE35BA">
        <w:rPr>
          <w:sz w:val="28"/>
          <w:szCs w:val="28"/>
        </w:rPr>
        <w:t>Условные обозначения.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sz w:val="28"/>
          <w:szCs w:val="28"/>
        </w:rPr>
        <w:tab/>
        <w:t>По горизонтали – рекламный слоган, по вертикали – процент популярности</w:t>
      </w:r>
    </w:p>
    <w:p w:rsidR="00620ED3" w:rsidRPr="00FE35BA" w:rsidRDefault="00620ED3" w:rsidP="00620ED3">
      <w:pPr>
        <w:pStyle w:val="a3"/>
        <w:numPr>
          <w:ilvl w:val="0"/>
          <w:numId w:val="10"/>
        </w:numPr>
        <w:tabs>
          <w:tab w:val="clear" w:pos="1080"/>
          <w:tab w:val="num" w:pos="360"/>
        </w:tabs>
        <w:spacing w:before="0" w:beforeAutospacing="0" w:after="0" w:afterAutospacing="0" w:line="360" w:lineRule="auto"/>
        <w:ind w:hanging="1080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«Не тормози - </w:t>
      </w:r>
      <w:proofErr w:type="spellStart"/>
      <w:r w:rsidRPr="00FE35BA">
        <w:rPr>
          <w:rStyle w:val="a5"/>
          <w:sz w:val="28"/>
          <w:szCs w:val="28"/>
        </w:rPr>
        <w:t>сникерсни</w:t>
      </w:r>
      <w:proofErr w:type="spellEnd"/>
      <w:r w:rsidRPr="00FE35BA">
        <w:rPr>
          <w:rStyle w:val="a5"/>
          <w:sz w:val="28"/>
          <w:szCs w:val="28"/>
        </w:rPr>
        <w:t xml:space="preserve">» (16,6%), </w:t>
      </w:r>
    </w:p>
    <w:p w:rsidR="00620ED3" w:rsidRPr="00FE35BA" w:rsidRDefault="00620ED3" w:rsidP="00620ED3">
      <w:pPr>
        <w:pStyle w:val="a3"/>
        <w:numPr>
          <w:ilvl w:val="0"/>
          <w:numId w:val="10"/>
        </w:numPr>
        <w:tabs>
          <w:tab w:val="clear" w:pos="1080"/>
          <w:tab w:val="num" w:pos="360"/>
        </w:tabs>
        <w:spacing w:before="0" w:beforeAutospacing="0" w:after="0" w:afterAutospacing="0" w:line="360" w:lineRule="auto"/>
        <w:ind w:hanging="1080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«Сделай паузу – скушай </w:t>
      </w:r>
      <w:proofErr w:type="spellStart"/>
      <w:r w:rsidRPr="00FE35BA">
        <w:rPr>
          <w:rStyle w:val="a5"/>
          <w:sz w:val="28"/>
          <w:szCs w:val="28"/>
        </w:rPr>
        <w:t>твикс</w:t>
      </w:r>
      <w:proofErr w:type="spellEnd"/>
      <w:r w:rsidRPr="00FE35BA">
        <w:rPr>
          <w:rStyle w:val="a5"/>
          <w:sz w:val="28"/>
          <w:szCs w:val="28"/>
        </w:rPr>
        <w:t xml:space="preserve">» (33%), </w:t>
      </w:r>
    </w:p>
    <w:p w:rsidR="00620ED3" w:rsidRPr="00FE35BA" w:rsidRDefault="00620ED3" w:rsidP="00620ED3">
      <w:pPr>
        <w:pStyle w:val="a3"/>
        <w:numPr>
          <w:ilvl w:val="0"/>
          <w:numId w:val="10"/>
        </w:numPr>
        <w:tabs>
          <w:tab w:val="clear" w:pos="1080"/>
          <w:tab w:val="num" w:pos="360"/>
        </w:tabs>
        <w:spacing w:before="0" w:beforeAutospacing="0" w:after="0" w:afterAutospacing="0" w:line="360" w:lineRule="auto"/>
        <w:ind w:hanging="1080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«Поцелуй меня в пачку» (16%), </w:t>
      </w:r>
    </w:p>
    <w:p w:rsidR="00620ED3" w:rsidRPr="00FE35BA" w:rsidRDefault="00620ED3" w:rsidP="00620ED3">
      <w:pPr>
        <w:pStyle w:val="a3"/>
        <w:numPr>
          <w:ilvl w:val="0"/>
          <w:numId w:val="10"/>
        </w:numPr>
        <w:tabs>
          <w:tab w:val="clear" w:pos="1080"/>
          <w:tab w:val="num" w:pos="360"/>
        </w:tabs>
        <w:spacing w:before="0" w:beforeAutospacing="0" w:after="0" w:afterAutospacing="0" w:line="360" w:lineRule="auto"/>
        <w:ind w:hanging="1080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«Если вы еще кипятите, тогда мы идем к вам» (11%),</w:t>
      </w:r>
    </w:p>
    <w:p w:rsidR="00620ED3" w:rsidRPr="00FE35BA" w:rsidRDefault="00620ED3" w:rsidP="00620ED3">
      <w:pPr>
        <w:pStyle w:val="a3"/>
        <w:numPr>
          <w:ilvl w:val="0"/>
          <w:numId w:val="10"/>
        </w:numPr>
        <w:tabs>
          <w:tab w:val="clear" w:pos="1080"/>
          <w:tab w:val="num" w:pos="360"/>
        </w:tabs>
        <w:spacing w:before="0" w:beforeAutospacing="0" w:after="0" w:afterAutospacing="0" w:line="360" w:lineRule="auto"/>
        <w:ind w:hanging="1080"/>
        <w:jc w:val="both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«</w:t>
      </w:r>
      <w:proofErr w:type="spellStart"/>
      <w:r w:rsidRPr="00FE35BA">
        <w:rPr>
          <w:rStyle w:val="a5"/>
          <w:sz w:val="28"/>
          <w:szCs w:val="28"/>
        </w:rPr>
        <w:t>Скителс</w:t>
      </w:r>
      <w:proofErr w:type="spellEnd"/>
      <w:r w:rsidRPr="00FE35BA">
        <w:rPr>
          <w:rStyle w:val="a5"/>
          <w:sz w:val="28"/>
          <w:szCs w:val="28"/>
        </w:rPr>
        <w:t xml:space="preserve"> – не кисни, на радуге зависни» (22%).</w:t>
      </w:r>
    </w:p>
    <w:p w:rsidR="00620ED3" w:rsidRPr="00FE35BA" w:rsidRDefault="00620ED3" w:rsidP="00620ED3">
      <w:pPr>
        <w:pStyle w:val="a3"/>
        <w:spacing w:before="0" w:beforeAutospacing="0" w:after="0" w:afterAutospacing="0" w:line="360" w:lineRule="auto"/>
        <w:jc w:val="both"/>
        <w:rPr>
          <w:rStyle w:val="a5"/>
          <w:i w:val="0"/>
          <w:sz w:val="28"/>
          <w:szCs w:val="28"/>
        </w:rPr>
      </w:pPr>
    </w:p>
    <w:p w:rsidR="00620ED3" w:rsidRPr="00FE35BA" w:rsidRDefault="00620ED3" w:rsidP="00620ED3">
      <w:pPr>
        <w:pStyle w:val="a3"/>
        <w:spacing w:before="0" w:beforeAutospacing="0" w:after="0" w:afterAutospacing="0" w:line="360" w:lineRule="auto"/>
        <w:jc w:val="center"/>
        <w:rPr>
          <w:rStyle w:val="a5"/>
          <w:i w:val="0"/>
          <w:sz w:val="28"/>
          <w:szCs w:val="28"/>
        </w:rPr>
      </w:pPr>
      <w:r w:rsidRPr="00FE35BA">
        <w:rPr>
          <w:i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DBF7727" wp14:editId="654B1731">
                <wp:simplePos x="0" y="0"/>
                <wp:positionH relativeFrom="column">
                  <wp:posOffset>1714500</wp:posOffset>
                </wp:positionH>
                <wp:positionV relativeFrom="paragraph">
                  <wp:posOffset>533400</wp:posOffset>
                </wp:positionV>
                <wp:extent cx="685800" cy="457200"/>
                <wp:effectExtent l="70485" t="83820" r="24765" b="20955"/>
                <wp:wrapNone/>
                <wp:docPr id="38" name="Прямая соединительная 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85800" cy="4572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0D1CE9" id="Прямая соединительная линия 38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pt,42pt" to="189pt,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" strokeweight="3pt">
                <v:stroke endarrow="block"/>
              </v:line>
            </w:pict>
          </mc:Fallback>
        </mc:AlternateContent>
      </w:r>
      <w:r w:rsidRPr="00FE35BA">
        <w:rPr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C58EBE" wp14:editId="1201BDA2">
                <wp:simplePos x="0" y="0"/>
                <wp:positionH relativeFrom="column">
                  <wp:posOffset>3086100</wp:posOffset>
                </wp:positionH>
                <wp:positionV relativeFrom="paragraph">
                  <wp:posOffset>304800</wp:posOffset>
                </wp:positionV>
                <wp:extent cx="114300" cy="228600"/>
                <wp:effectExtent l="22860" t="64770" r="91440" b="20955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4300" cy="228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43DD2E" id="Прямая соединительная линия 37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24pt" to="252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" strokeweight="3pt">
                <v:stroke endarrow="block"/>
              </v:line>
            </w:pict>
          </mc:Fallback>
        </mc:AlternateContent>
      </w:r>
      <w:r w:rsidRPr="00FE35BA">
        <w:rPr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D4A293" wp14:editId="636DE07B">
                <wp:simplePos x="0" y="0"/>
                <wp:positionH relativeFrom="column">
                  <wp:posOffset>3086100</wp:posOffset>
                </wp:positionH>
                <wp:positionV relativeFrom="paragraph">
                  <wp:posOffset>76200</wp:posOffset>
                </wp:positionV>
                <wp:extent cx="685800" cy="342900"/>
                <wp:effectExtent l="3810" t="0" r="0" b="1905"/>
                <wp:wrapNone/>
                <wp:docPr id="36" name="Пол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20ED3" w:rsidRPr="00746581" w:rsidRDefault="00620ED3" w:rsidP="00620ED3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D4A293" id="_x0000_t202" coordsize="21600,21600" o:spt="202" path="m,l,21600r21600,l21600,xe">
                <v:stroke joinstyle="miter"/>
                <v:path gradientshapeok="t" o:connecttype="rect"/>
              </v:shapetype>
              <v:shape id="Поле 36" o:spid="_x0000_s1026" type="#_x0000_t202" style="position:absolute;left:0;text-align:left;margin-left:243pt;margin-top:6pt;width:54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" filled="f" stroked="f">
                <v:textbox>
                  <w:txbxContent>
                    <w:p w:rsidR="00620ED3" w:rsidRPr="00746581" w:rsidRDefault="00620ED3" w:rsidP="00620ED3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FE35BA">
        <w:rPr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49AAED" wp14:editId="6A2EEA36">
                <wp:simplePos x="0" y="0"/>
                <wp:positionH relativeFrom="column">
                  <wp:posOffset>1485900</wp:posOffset>
                </wp:positionH>
                <wp:positionV relativeFrom="paragraph">
                  <wp:posOffset>304800</wp:posOffset>
                </wp:positionV>
                <wp:extent cx="685800" cy="342900"/>
                <wp:effectExtent l="3810" t="0" r="0" b="1905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20ED3" w:rsidRPr="00746581" w:rsidRDefault="00620ED3" w:rsidP="00620ED3">
                            <w:pP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49AAED" id="Поле 35" o:spid="_x0000_s1027" type="#_x0000_t202" style="position:absolute;left:0;text-align:left;margin-left:117pt;margin-top:24pt;width:54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" filled="f" stroked="f">
                <v:textbox>
                  <w:txbxContent>
                    <w:p w:rsidR="00620ED3" w:rsidRPr="00746581" w:rsidRDefault="00620ED3" w:rsidP="00620ED3">
                      <w:pPr>
                        <w:rPr>
                          <w:b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FE35BA">
        <w:rPr>
          <w:i/>
          <w:noProof/>
          <w:sz w:val="28"/>
          <w:szCs w:val="28"/>
        </w:rPr>
        <w:drawing>
          <wp:inline distT="0" distB="0" distL="0" distR="0" wp14:anchorId="24DC0897" wp14:editId="28423CB5">
            <wp:extent cx="3886200" cy="2171700"/>
            <wp:effectExtent l="0" t="0" r="0" b="0"/>
            <wp:docPr id="18" name="Диаграмма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hanging="360"/>
        <w:rPr>
          <w:rStyle w:val="a5"/>
          <w:b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ab/>
      </w:r>
    </w:p>
    <w:p w:rsidR="00620ED3" w:rsidRPr="00FE35BA" w:rsidRDefault="00620ED3" w:rsidP="00620ED3">
      <w:pPr>
        <w:spacing w:line="360" w:lineRule="auto"/>
        <w:ind w:hanging="360"/>
        <w:rPr>
          <w:rStyle w:val="a5"/>
          <w:b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>Рис. 3. Какие рекламные слоганы вы употребляете в своей речи при общении?</w:t>
      </w:r>
    </w:p>
    <w:p w:rsidR="00620ED3" w:rsidRPr="00FE35BA" w:rsidRDefault="00620ED3" w:rsidP="00620ED3">
      <w:pPr>
        <w:spacing w:line="360" w:lineRule="auto"/>
        <w:ind w:hanging="360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Условные обозначения: </w:t>
      </w:r>
    </w:p>
    <w:p w:rsidR="00620ED3" w:rsidRPr="00FE35BA" w:rsidRDefault="00620ED3" w:rsidP="00620ED3">
      <w:pPr>
        <w:spacing w:line="360" w:lineRule="auto"/>
        <w:ind w:hanging="360"/>
        <w:rPr>
          <w:rStyle w:val="a5"/>
          <w:i w:val="0"/>
          <w:sz w:val="28"/>
          <w:szCs w:val="28"/>
        </w:rPr>
      </w:pPr>
      <w:r w:rsidRPr="00FE35BA">
        <w:rPr>
          <w:rStyle w:val="a5"/>
          <w:sz w:val="28"/>
          <w:szCs w:val="28"/>
        </w:rPr>
        <w:t xml:space="preserve">1 – рекламный слоган «Сделай паузу – скушай </w:t>
      </w:r>
      <w:proofErr w:type="spellStart"/>
      <w:r w:rsidRPr="00FE35BA">
        <w:rPr>
          <w:rStyle w:val="a5"/>
          <w:sz w:val="28"/>
          <w:szCs w:val="28"/>
        </w:rPr>
        <w:t>твикс</w:t>
      </w:r>
      <w:proofErr w:type="spellEnd"/>
      <w:r w:rsidRPr="00FE35BA">
        <w:rPr>
          <w:rStyle w:val="a5"/>
          <w:sz w:val="28"/>
          <w:szCs w:val="28"/>
        </w:rPr>
        <w:t>» - 1%;</w:t>
      </w:r>
    </w:p>
    <w:p w:rsidR="00620ED3" w:rsidRPr="00FE35BA" w:rsidRDefault="00620ED3" w:rsidP="00620ED3">
      <w:pPr>
        <w:spacing w:line="360" w:lineRule="auto"/>
        <w:ind w:hanging="360"/>
        <w:rPr>
          <w:rStyle w:val="a5"/>
          <w:i w:val="0"/>
          <w:sz w:val="28"/>
          <w:szCs w:val="28"/>
        </w:rPr>
      </w:pPr>
      <w:proofErr w:type="gramStart"/>
      <w:r w:rsidRPr="00FE35BA">
        <w:rPr>
          <w:rStyle w:val="a5"/>
          <w:sz w:val="28"/>
          <w:szCs w:val="28"/>
        </w:rPr>
        <w:t>2  -</w:t>
      </w:r>
      <w:proofErr w:type="gramEnd"/>
      <w:r w:rsidRPr="00FE35BA">
        <w:rPr>
          <w:rStyle w:val="a5"/>
          <w:sz w:val="28"/>
          <w:szCs w:val="28"/>
        </w:rPr>
        <w:t xml:space="preserve"> не употребляют в речи рекламных слоганов – 99%.</w:t>
      </w:r>
    </w:p>
    <w:p w:rsidR="00620ED3" w:rsidRPr="00FE35BA" w:rsidRDefault="00620ED3" w:rsidP="00620ED3">
      <w:pPr>
        <w:spacing w:line="360" w:lineRule="auto"/>
        <w:ind w:hanging="360"/>
        <w:jc w:val="right"/>
        <w:rPr>
          <w:b/>
          <w:color w:val="FF0000"/>
          <w:sz w:val="28"/>
          <w:szCs w:val="28"/>
        </w:rPr>
      </w:pPr>
      <w:r w:rsidRPr="00FE35BA">
        <w:rPr>
          <w:b/>
          <w:color w:val="FF0000"/>
          <w:sz w:val="28"/>
          <w:szCs w:val="28"/>
        </w:rPr>
        <w:t>Приложение 3</w:t>
      </w:r>
    </w:p>
    <w:p w:rsidR="00620ED3" w:rsidRPr="00FE35BA" w:rsidRDefault="00620ED3" w:rsidP="00620ED3">
      <w:pPr>
        <w:spacing w:line="360" w:lineRule="auto"/>
        <w:ind w:hanging="360"/>
        <w:jc w:val="center"/>
        <w:rPr>
          <w:b/>
          <w:sz w:val="28"/>
          <w:szCs w:val="28"/>
        </w:rPr>
      </w:pPr>
      <w:r w:rsidRPr="00FE35BA">
        <w:rPr>
          <w:b/>
          <w:sz w:val="28"/>
          <w:szCs w:val="28"/>
        </w:rPr>
        <w:t>Образцы рекламы из газет</w:t>
      </w:r>
    </w:p>
    <w:p w:rsidR="00620ED3" w:rsidRPr="00FE35BA" w:rsidRDefault="00620ED3" w:rsidP="00620ED3">
      <w:pPr>
        <w:spacing w:line="360" w:lineRule="auto"/>
        <w:ind w:hanging="360"/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« Из</w:t>
      </w:r>
      <w:proofErr w:type="gramEnd"/>
      <w:r>
        <w:rPr>
          <w:b/>
          <w:sz w:val="28"/>
          <w:szCs w:val="28"/>
        </w:rPr>
        <w:t xml:space="preserve"> рук в руки», «Советская Беларусь</w:t>
      </w:r>
      <w:r w:rsidRPr="00FE35BA">
        <w:rPr>
          <w:b/>
          <w:sz w:val="28"/>
          <w:szCs w:val="28"/>
        </w:rPr>
        <w:t>»,</w:t>
      </w:r>
    </w:p>
    <w:p w:rsidR="00620ED3" w:rsidRPr="00FE35BA" w:rsidRDefault="00620ED3" w:rsidP="00620ED3">
      <w:pPr>
        <w:spacing w:line="360" w:lineRule="auto"/>
        <w:ind w:hanging="360"/>
        <w:jc w:val="center"/>
        <w:rPr>
          <w:b/>
          <w:sz w:val="28"/>
          <w:szCs w:val="28"/>
        </w:rPr>
      </w:pPr>
      <w:r w:rsidRPr="00FE35BA">
        <w:rPr>
          <w:b/>
          <w:sz w:val="28"/>
          <w:szCs w:val="28"/>
        </w:rPr>
        <w:t xml:space="preserve"> содержащие рекламные слоганы</w:t>
      </w:r>
    </w:p>
    <w:p w:rsidR="00620ED3" w:rsidRPr="00FE35BA" w:rsidRDefault="00620ED3" w:rsidP="00620ED3">
      <w:pPr>
        <w:spacing w:line="360" w:lineRule="auto"/>
        <w:ind w:hanging="360"/>
        <w:jc w:val="center"/>
        <w:rPr>
          <w:b/>
          <w:noProof/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hanging="360"/>
        <w:jc w:val="center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1FB9E8" wp14:editId="2C2BBE11">
                <wp:simplePos x="0" y="0"/>
                <wp:positionH relativeFrom="column">
                  <wp:posOffset>800100</wp:posOffset>
                </wp:positionH>
                <wp:positionV relativeFrom="paragraph">
                  <wp:posOffset>742950</wp:posOffset>
                </wp:positionV>
                <wp:extent cx="800100" cy="457200"/>
                <wp:effectExtent l="22860" t="81915" r="62865" b="22860"/>
                <wp:wrapNone/>
                <wp:docPr id="34" name="Прямая соединительная линия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00100" cy="4572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E2381D" id="Прямая соединительная линия 3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58.5pt" to="126pt,9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" strokecolor="green" strokeweight="3pt">
                <v:stroke endarrow="block"/>
              </v:line>
            </w:pict>
          </mc:Fallback>
        </mc:AlternateContent>
      </w:r>
      <w:r w:rsidRPr="00FE35BA">
        <w:rPr>
          <w:b/>
          <w:noProof/>
          <w:sz w:val="28"/>
          <w:szCs w:val="28"/>
        </w:rPr>
        <w:drawing>
          <wp:inline distT="0" distB="0" distL="0" distR="0" wp14:anchorId="25276247" wp14:editId="72F1F7EF">
            <wp:extent cx="3200400" cy="3568700"/>
            <wp:effectExtent l="0" t="0" r="0" b="0"/>
            <wp:docPr id="17" name="Рисунок 17" descr="Копия (2) IMG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пия (2) IMG_00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lastRenderedPageBreak/>
        <w:tab/>
        <w:t>Рис. 1. Мы производим безвредные окна</w:t>
      </w:r>
      <w:r w:rsidRPr="00FE35BA">
        <w:rPr>
          <w:sz w:val="28"/>
          <w:szCs w:val="28"/>
        </w:rPr>
        <w:t xml:space="preserve">. Газета </w:t>
      </w:r>
      <w:proofErr w:type="gramStart"/>
      <w:r w:rsidRPr="00FE35BA">
        <w:rPr>
          <w:sz w:val="28"/>
          <w:szCs w:val="28"/>
        </w:rPr>
        <w:t>« Из</w:t>
      </w:r>
      <w:proofErr w:type="gramEnd"/>
      <w:r w:rsidRPr="00FE35BA">
        <w:rPr>
          <w:sz w:val="28"/>
          <w:szCs w:val="28"/>
        </w:rPr>
        <w:t xml:space="preserve"> рук в руки»  , №40 (73) 8 октября 2013года</w:t>
      </w:r>
    </w:p>
    <w:p w:rsidR="00620ED3" w:rsidRPr="00FE35BA" w:rsidRDefault="00620ED3" w:rsidP="00620ED3">
      <w:pPr>
        <w:spacing w:line="360" w:lineRule="auto"/>
        <w:ind w:hanging="360"/>
        <w:rPr>
          <w:b/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hanging="360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7C18A3A" wp14:editId="66E0BD64">
                <wp:simplePos x="0" y="0"/>
                <wp:positionH relativeFrom="column">
                  <wp:posOffset>4000500</wp:posOffset>
                </wp:positionH>
                <wp:positionV relativeFrom="paragraph">
                  <wp:posOffset>1101090</wp:posOffset>
                </wp:positionV>
                <wp:extent cx="1143000" cy="228600"/>
                <wp:effectExtent l="41910" t="91440" r="24765" b="22860"/>
                <wp:wrapNone/>
                <wp:docPr id="33" name="Прямая соединительная линия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43000" cy="228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FFCDAD" id="Прямая соединительная линия 33" o:spid="_x0000_s1026" style="position:absolute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5pt,86.7pt" to="405pt,10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" strokecolor="green" strokeweight="3pt">
                <v:stroke endarrow="block"/>
              </v:line>
            </w:pict>
          </mc:Fallback>
        </mc:AlternateContent>
      </w:r>
      <w:r w:rsidRPr="00FE35BA">
        <w:rPr>
          <w:b/>
          <w:noProof/>
          <w:sz w:val="28"/>
          <w:szCs w:val="28"/>
        </w:rPr>
        <w:drawing>
          <wp:inline distT="0" distB="0" distL="0" distR="0" wp14:anchorId="56CE9BDD" wp14:editId="4F3E54C3">
            <wp:extent cx="6159500" cy="1714500"/>
            <wp:effectExtent l="0" t="0" r="0" b="0"/>
            <wp:docPr id="16" name="Рисунок 16" descr="Копия (2) IMG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опия (2) IMG_000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2.  Ударим ценами по кризису. </w:t>
      </w:r>
      <w:r w:rsidRPr="00FE35BA">
        <w:rPr>
          <w:sz w:val="28"/>
          <w:szCs w:val="28"/>
        </w:rPr>
        <w:t>Газета «Советская Беларусь», №18 (325) 2 мая 2013 года</w:t>
      </w:r>
    </w:p>
    <w:p w:rsidR="00620ED3" w:rsidRPr="00FE35BA" w:rsidRDefault="00620ED3" w:rsidP="00620ED3">
      <w:pPr>
        <w:spacing w:line="360" w:lineRule="auto"/>
        <w:ind w:hanging="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w:drawing>
          <wp:inline distT="0" distB="0" distL="0" distR="0" wp14:anchorId="254690C3" wp14:editId="1F2C4D1A">
            <wp:extent cx="5270500" cy="1270000"/>
            <wp:effectExtent l="0" t="0" r="6350" b="6350"/>
            <wp:docPr id="15" name="Рисунок 15" descr="Копия (2) IMG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пия (2) IMG_00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sz w:val="28"/>
          <w:szCs w:val="28"/>
        </w:rPr>
        <w:tab/>
      </w:r>
      <w:r w:rsidRPr="00FE35BA">
        <w:rPr>
          <w:b/>
          <w:sz w:val="28"/>
          <w:szCs w:val="28"/>
        </w:rPr>
        <w:t xml:space="preserve">Рис. 3. Вести бизнес без рекламы – все равно что подмигивать девушкам в </w:t>
      </w:r>
      <w:proofErr w:type="gramStart"/>
      <w:r w:rsidRPr="00FE35BA">
        <w:rPr>
          <w:b/>
          <w:sz w:val="28"/>
          <w:szCs w:val="28"/>
        </w:rPr>
        <w:t>темноте</w:t>
      </w:r>
      <w:r>
        <w:rPr>
          <w:sz w:val="28"/>
          <w:szCs w:val="28"/>
        </w:rPr>
        <w:t>..</w:t>
      </w:r>
      <w:proofErr w:type="gramEnd"/>
      <w:r>
        <w:rPr>
          <w:sz w:val="28"/>
          <w:szCs w:val="28"/>
        </w:rPr>
        <w:t xml:space="preserve"> 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>, №20 (20) 26 марта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96A422" wp14:editId="0B235CFC">
                <wp:simplePos x="0" y="0"/>
                <wp:positionH relativeFrom="column">
                  <wp:posOffset>2857500</wp:posOffset>
                </wp:positionH>
                <wp:positionV relativeFrom="paragraph">
                  <wp:posOffset>364490</wp:posOffset>
                </wp:positionV>
                <wp:extent cx="1028700" cy="457200"/>
                <wp:effectExtent l="60960" t="91440" r="24765" b="22860"/>
                <wp:wrapNone/>
                <wp:docPr id="32" name="Прямая соединительная линия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28700" cy="4572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2FB1FC" id="Прямая соединительная линия 32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28.7pt" to="306pt,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66B2DE9A" wp14:editId="7712A1FB">
            <wp:extent cx="6223000" cy="1993900"/>
            <wp:effectExtent l="0" t="0" r="6350" b="6350"/>
            <wp:docPr id="14" name="Рисунок 14" descr="Копия (3) IMG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пия (3) IMG_000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>Рис. 4.</w:t>
      </w:r>
      <w:r w:rsidRPr="00FE35BA">
        <w:rPr>
          <w:sz w:val="28"/>
          <w:szCs w:val="28"/>
        </w:rPr>
        <w:t xml:space="preserve"> </w:t>
      </w:r>
      <w:r w:rsidRPr="00FE35BA">
        <w:rPr>
          <w:b/>
          <w:sz w:val="28"/>
          <w:szCs w:val="28"/>
        </w:rPr>
        <w:t xml:space="preserve">Мебель. От идеи к реальности. </w:t>
      </w:r>
      <w:r w:rsidRPr="00FE35BA">
        <w:rPr>
          <w:sz w:val="28"/>
          <w:szCs w:val="28"/>
        </w:rPr>
        <w:t>Газета «Советская Беларусь», №19 (326) 9 мая 2013 года</w:t>
      </w:r>
    </w:p>
    <w:p w:rsidR="00620ED3" w:rsidRPr="00FE35BA" w:rsidRDefault="00620ED3" w:rsidP="00620ED3">
      <w:pPr>
        <w:spacing w:line="360" w:lineRule="auto"/>
        <w:ind w:left="-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DD0F39" wp14:editId="5B9DCD0E">
                <wp:simplePos x="0" y="0"/>
                <wp:positionH relativeFrom="column">
                  <wp:posOffset>342900</wp:posOffset>
                </wp:positionH>
                <wp:positionV relativeFrom="paragraph">
                  <wp:posOffset>163830</wp:posOffset>
                </wp:positionV>
                <wp:extent cx="1028700" cy="457200"/>
                <wp:effectExtent l="22860" t="91440" r="62865" b="22860"/>
                <wp:wrapNone/>
                <wp:docPr id="31" name="Прямая соединительная линия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28700" cy="4572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0B3229" id="Прямая соединительная линия 3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2.9pt" to="108pt,4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4FD079A3" wp14:editId="0BD73D1B">
            <wp:extent cx="3009900" cy="1955800"/>
            <wp:effectExtent l="0" t="0" r="0" b="6350"/>
            <wp:docPr id="13" name="Рисунок 13" descr="Копия (3) IMG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опия (3) IMG_000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5. Ваша безопасность – наша работа.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>, №11 (44) 20 марта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w:drawing>
          <wp:inline distT="0" distB="0" distL="0" distR="0" wp14:anchorId="5B4FF4F2" wp14:editId="2574D456">
            <wp:extent cx="3378200" cy="1485900"/>
            <wp:effectExtent l="0" t="0" r="0" b="0"/>
            <wp:docPr id="12" name="Рисунок 12" descr="Копия (2) IMG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опия (2) IMG_000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Рис.6. В бизнесе расходы на рекламу играют такую же роль, как расходы на армию в госбюджете. </w:t>
      </w:r>
      <w:proofErr w:type="gramStart"/>
      <w:r>
        <w:rPr>
          <w:sz w:val="28"/>
          <w:szCs w:val="28"/>
        </w:rPr>
        <w:t>Газета«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 xml:space="preserve">  , №12 (12) 1 августа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02BAB7" wp14:editId="19C1BF4C">
                <wp:simplePos x="0" y="0"/>
                <wp:positionH relativeFrom="column">
                  <wp:posOffset>4343400</wp:posOffset>
                </wp:positionH>
                <wp:positionV relativeFrom="paragraph">
                  <wp:posOffset>925830</wp:posOffset>
                </wp:positionV>
                <wp:extent cx="1371600" cy="800100"/>
                <wp:effectExtent l="60960" t="81915" r="24765" b="22860"/>
                <wp:wrapNone/>
                <wp:docPr id="30" name="Прямая соединительная линия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71600" cy="8001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9E5825" id="Прямая соединительная линия 30" o:spid="_x0000_s1026" style="position:absolute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72.9pt" to="450pt,1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38D47EA8" wp14:editId="4B0BC7C6">
            <wp:extent cx="4241800" cy="2882900"/>
            <wp:effectExtent l="0" t="0" r="6350" b="0"/>
            <wp:docPr id="11" name="Рисунок 11" descr="Копия (2) 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опия (2) IMG_00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Рис.7. Ваши окна должны дышать.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>, №10 (10) 18 августа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FBE17B" wp14:editId="6305EA66">
                <wp:simplePos x="0" y="0"/>
                <wp:positionH relativeFrom="column">
                  <wp:posOffset>-571500</wp:posOffset>
                </wp:positionH>
                <wp:positionV relativeFrom="paragraph">
                  <wp:posOffset>857885</wp:posOffset>
                </wp:positionV>
                <wp:extent cx="3314700" cy="685800"/>
                <wp:effectExtent l="22860" t="91440" r="43815" b="22860"/>
                <wp:wrapNone/>
                <wp:docPr id="29" name="Прямая соединительная линия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14700" cy="6858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29D452" id="Прямая соединительная линия 29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5pt,67.55pt" to="3in,12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74FE262A" wp14:editId="550B14AA">
            <wp:extent cx="5930900" cy="2552700"/>
            <wp:effectExtent l="0" t="0" r="0" b="0"/>
            <wp:docPr id="10" name="Рисунок 10" descr="Копия IMG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опия IMG_000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 xml:space="preserve"> </w:t>
      </w:r>
      <w:r w:rsidRPr="00FE35BA">
        <w:rPr>
          <w:b/>
          <w:sz w:val="28"/>
          <w:szCs w:val="28"/>
        </w:rPr>
        <w:tab/>
        <w:t>Рис.8. Измените мир вокруг себя</w:t>
      </w:r>
      <w:r>
        <w:rPr>
          <w:sz w:val="28"/>
          <w:szCs w:val="28"/>
        </w:rPr>
        <w:t xml:space="preserve">. 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руки», </w:t>
      </w:r>
      <w:r w:rsidRPr="00FE35BA">
        <w:rPr>
          <w:sz w:val="28"/>
          <w:szCs w:val="28"/>
        </w:rPr>
        <w:t>№12 (12) 1 августа 2013 года</w:t>
      </w:r>
    </w:p>
    <w:p w:rsidR="00620ED3" w:rsidRPr="00FE35BA" w:rsidRDefault="00620ED3" w:rsidP="00620ED3">
      <w:pPr>
        <w:spacing w:line="360" w:lineRule="auto"/>
        <w:ind w:left="-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w:drawing>
          <wp:inline distT="0" distB="0" distL="0" distR="0" wp14:anchorId="25249DE5" wp14:editId="08CA0F65">
            <wp:extent cx="3035300" cy="1384300"/>
            <wp:effectExtent l="0" t="0" r="0" b="6350"/>
            <wp:docPr id="9" name="Рисунок 9" descr="Копия (5) 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опия (5) IMG_000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b/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Рис.9. Наверное, будто реклама отучает людей думать: она просто фокусирует их внимание. </w:t>
      </w:r>
      <w:r w:rsidRPr="00FE35BA">
        <w:rPr>
          <w:sz w:val="28"/>
          <w:szCs w:val="28"/>
        </w:rPr>
        <w:t xml:space="preserve">Газета </w:t>
      </w:r>
      <w:proofErr w:type="gramStart"/>
      <w:r w:rsidRPr="00FE35BA">
        <w:rPr>
          <w:sz w:val="28"/>
          <w:szCs w:val="28"/>
        </w:rPr>
        <w:t>« Из</w:t>
      </w:r>
      <w:proofErr w:type="gramEnd"/>
      <w:r w:rsidRPr="00FE35BA">
        <w:rPr>
          <w:sz w:val="28"/>
          <w:szCs w:val="28"/>
        </w:rPr>
        <w:t xml:space="preserve"> рук в руки»,, №7 (7) 27 июня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BD47D1" wp14:editId="5A790A9F">
                <wp:simplePos x="0" y="0"/>
                <wp:positionH relativeFrom="column">
                  <wp:posOffset>-457200</wp:posOffset>
                </wp:positionH>
                <wp:positionV relativeFrom="paragraph">
                  <wp:posOffset>114300</wp:posOffset>
                </wp:positionV>
                <wp:extent cx="3314700" cy="571500"/>
                <wp:effectExtent l="22860" t="24765" r="43815" b="89535"/>
                <wp:wrapNone/>
                <wp:docPr id="28" name="Прямая соединительная линия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14700" cy="5715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290C22" id="Прямая соединительная линия 28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9pt" to="225pt,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70994C9A" wp14:editId="441C9DCA">
            <wp:extent cx="5930900" cy="1562100"/>
            <wp:effectExtent l="0" t="0" r="0" b="0"/>
            <wp:docPr id="8" name="Рисунок 8" descr="Копия IMG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опия IMG_000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10. Делай свой быт ярче. </w:t>
      </w:r>
      <w:r w:rsidRPr="00FE35BA">
        <w:rPr>
          <w:sz w:val="28"/>
          <w:szCs w:val="28"/>
        </w:rPr>
        <w:t>Газета «Советская Беларусь», №19 (326) 9 мая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DE3350" wp14:editId="1F63513E">
                <wp:simplePos x="0" y="0"/>
                <wp:positionH relativeFrom="column">
                  <wp:posOffset>4572000</wp:posOffset>
                </wp:positionH>
                <wp:positionV relativeFrom="paragraph">
                  <wp:posOffset>791845</wp:posOffset>
                </wp:positionV>
                <wp:extent cx="914400" cy="914400"/>
                <wp:effectExtent l="80010" t="76200" r="24765" b="19050"/>
                <wp:wrapNone/>
                <wp:docPr id="27" name="Прямая соединительная линия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14400" cy="9144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226006" id="Прямая соединительная линия 27" o:spid="_x0000_s1026" style="position:absolute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62.35pt" to="6in,1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40306E72" wp14:editId="1D09EABA">
            <wp:extent cx="5943600" cy="1765300"/>
            <wp:effectExtent l="0" t="0" r="0" b="6350"/>
            <wp:docPr id="7" name="Рисунок 7" descr="Копия (4) IMG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опия (4) IMG_000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11. Дышите с легкостью.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руки»,</w:t>
      </w:r>
      <w:r w:rsidRPr="00FE35BA">
        <w:rPr>
          <w:sz w:val="28"/>
          <w:szCs w:val="28"/>
        </w:rPr>
        <w:t xml:space="preserve"> №40 (73) 8 октября 2013 года</w:t>
      </w:r>
    </w:p>
    <w:p w:rsidR="00620ED3" w:rsidRPr="00FE35BA" w:rsidRDefault="00620ED3" w:rsidP="00620ED3">
      <w:pPr>
        <w:spacing w:line="360" w:lineRule="auto"/>
        <w:ind w:left="-360"/>
        <w:rPr>
          <w:b/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b/>
          <w:sz w:val="28"/>
          <w:szCs w:val="28"/>
        </w:rPr>
      </w:pPr>
      <w:r w:rsidRPr="00FE35B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7E96D9" wp14:editId="336DBBEE">
                <wp:simplePos x="0" y="0"/>
                <wp:positionH relativeFrom="column">
                  <wp:posOffset>114300</wp:posOffset>
                </wp:positionH>
                <wp:positionV relativeFrom="paragraph">
                  <wp:posOffset>582930</wp:posOffset>
                </wp:positionV>
                <wp:extent cx="914400" cy="228600"/>
                <wp:effectExtent l="22860" t="95250" r="53340" b="1905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14400" cy="228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5CF72" id="Прямая соединительная линия 26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45.9pt" to="81pt,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CF5CAD" wp14:editId="152309B4">
                <wp:simplePos x="0" y="0"/>
                <wp:positionH relativeFrom="column">
                  <wp:posOffset>114300</wp:posOffset>
                </wp:positionH>
                <wp:positionV relativeFrom="paragraph">
                  <wp:posOffset>582930</wp:posOffset>
                </wp:positionV>
                <wp:extent cx="914400" cy="228600"/>
                <wp:effectExtent l="22860" t="95250" r="53340" b="19050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14400" cy="228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88C57F" id="Прямая соединительная линия 25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pt,45.9pt" to="81pt,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7C380259" wp14:editId="0BBF06DF">
            <wp:extent cx="5930900" cy="2552700"/>
            <wp:effectExtent l="0" t="0" r="0" b="0"/>
            <wp:docPr id="6" name="Рисунок 6" descr="Копия IMG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опия IMG_000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12. Доверьте свою работу профессионалам. </w:t>
      </w:r>
      <w:proofErr w:type="gramStart"/>
      <w:r w:rsidRPr="00FE35BA">
        <w:rPr>
          <w:sz w:val="28"/>
          <w:szCs w:val="28"/>
        </w:rPr>
        <w:t>Газета ,</w:t>
      </w:r>
      <w:proofErr w:type="gramEnd"/>
      <w:r w:rsidRPr="00FE35BA">
        <w:rPr>
          <w:sz w:val="28"/>
          <w:szCs w:val="28"/>
        </w:rPr>
        <w:t xml:space="preserve"> « Из рук в руки», №11 (44) 20 марта 2013 года</w:t>
      </w:r>
    </w:p>
    <w:p w:rsidR="00620ED3" w:rsidRPr="00FE35BA" w:rsidRDefault="00620ED3" w:rsidP="00620ED3">
      <w:pPr>
        <w:spacing w:line="360" w:lineRule="auto"/>
        <w:ind w:left="-360"/>
        <w:jc w:val="center"/>
        <w:rPr>
          <w:sz w:val="28"/>
          <w:szCs w:val="28"/>
        </w:rPr>
      </w:pPr>
      <w:r w:rsidRPr="00FE35BA">
        <w:rPr>
          <w:noProof/>
          <w:sz w:val="28"/>
          <w:szCs w:val="28"/>
        </w:rPr>
        <w:drawing>
          <wp:inline distT="0" distB="0" distL="0" distR="0" wp14:anchorId="3A775A46" wp14:editId="0FCF114A">
            <wp:extent cx="2971800" cy="1409700"/>
            <wp:effectExtent l="0" t="0" r="0" b="0"/>
            <wp:docPr id="5" name="Рисунок 5" descr="Копия (3) IMG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пия (3) IMG_000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Рис.13. когда реклама делает свою работу, сотни предпринимателей сохраняют свою.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>, №6 (6) 20 июня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D6FFE7" wp14:editId="74240759">
                <wp:simplePos x="0" y="0"/>
                <wp:positionH relativeFrom="column">
                  <wp:posOffset>-228600</wp:posOffset>
                </wp:positionH>
                <wp:positionV relativeFrom="paragraph">
                  <wp:posOffset>240030</wp:posOffset>
                </wp:positionV>
                <wp:extent cx="3314700" cy="685800"/>
                <wp:effectExtent l="22860" t="91440" r="43815" b="22860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14700" cy="6858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33F994" id="Прямая соединительная линия 24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8pt,18.9pt" to="243pt,7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" strokecolor="green" strokeweight="3pt">
                <v:stroke endarrow="block"/>
              </v:line>
            </w:pict>
          </mc:Fallback>
        </mc:AlternateContent>
      </w:r>
      <w:r w:rsidRPr="00FE35BA">
        <w:rPr>
          <w:noProof/>
          <w:sz w:val="28"/>
          <w:szCs w:val="28"/>
        </w:rPr>
        <w:drawing>
          <wp:inline distT="0" distB="0" distL="0" distR="0" wp14:anchorId="253AD7A5" wp14:editId="5D6FA796">
            <wp:extent cx="6489700" cy="1752600"/>
            <wp:effectExtent l="0" t="0" r="6350" b="0"/>
            <wp:docPr id="4" name="Рисунок 4" descr="Копия 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опия IMG_000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 14. Газовик. </w:t>
      </w:r>
      <w:proofErr w:type="gramStart"/>
      <w:r w:rsidRPr="00FE35BA">
        <w:rPr>
          <w:b/>
          <w:sz w:val="28"/>
          <w:szCs w:val="28"/>
        </w:rPr>
        <w:t>Снами  уютно</w:t>
      </w:r>
      <w:proofErr w:type="gramEnd"/>
      <w:r w:rsidRPr="00FE35BA">
        <w:rPr>
          <w:b/>
          <w:sz w:val="28"/>
          <w:szCs w:val="28"/>
        </w:rPr>
        <w:t xml:space="preserve"> и тепло!!!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</w:t>
      </w:r>
      <w:r w:rsidRPr="00FE35BA">
        <w:rPr>
          <w:sz w:val="28"/>
          <w:szCs w:val="28"/>
        </w:rPr>
        <w:t>, №40 (73) 8 октября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jc w:val="center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F7D0CBF" wp14:editId="1B5EBA67">
                <wp:simplePos x="0" y="0"/>
                <wp:positionH relativeFrom="column">
                  <wp:posOffset>800100</wp:posOffset>
                </wp:positionH>
                <wp:positionV relativeFrom="paragraph">
                  <wp:posOffset>3094355</wp:posOffset>
                </wp:positionV>
                <wp:extent cx="1485900" cy="114300"/>
                <wp:effectExtent l="22860" t="24765" r="34290" b="89535"/>
                <wp:wrapNone/>
                <wp:docPr id="23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0" cy="1143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82427B" id="Прямая соединительная линия 23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243.65pt" to="180pt,2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" strokecolor="green" strokeweight="3pt">
                <v:stroke endarrow="block"/>
              </v:line>
            </w:pict>
          </mc:Fallback>
        </mc:AlternateContent>
      </w:r>
      <w:r w:rsidRPr="00FE35BA">
        <w:rPr>
          <w:b/>
          <w:noProof/>
          <w:sz w:val="28"/>
          <w:szCs w:val="28"/>
        </w:rPr>
        <w:drawing>
          <wp:inline distT="0" distB="0" distL="0" distR="0" wp14:anchorId="1C21D20B" wp14:editId="5883B48E">
            <wp:extent cx="2946400" cy="3708400"/>
            <wp:effectExtent l="0" t="0" r="6350" b="6350"/>
            <wp:docPr id="3" name="Рисунок 3" descr="Копия (4) 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опия (4) IMG_000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Рис.15. Шумят во дворе? Мы производим тихие окна. </w:t>
      </w:r>
      <w:r>
        <w:rPr>
          <w:sz w:val="28"/>
          <w:szCs w:val="28"/>
        </w:rPr>
        <w:t xml:space="preserve">Газета </w:t>
      </w:r>
      <w:proofErr w:type="gramStart"/>
      <w:r>
        <w:rPr>
          <w:sz w:val="28"/>
          <w:szCs w:val="28"/>
        </w:rPr>
        <w:t>« Из</w:t>
      </w:r>
      <w:proofErr w:type="gramEnd"/>
      <w:r>
        <w:rPr>
          <w:sz w:val="28"/>
          <w:szCs w:val="28"/>
        </w:rPr>
        <w:t xml:space="preserve"> рук в руки»,</w:t>
      </w:r>
      <w:r w:rsidRPr="00FE35BA">
        <w:rPr>
          <w:sz w:val="28"/>
          <w:szCs w:val="28"/>
        </w:rPr>
        <w:t xml:space="preserve"> №19 (19) 19 сентября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b/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jc w:val="center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FB28D24" wp14:editId="0FDD8AF4">
                <wp:simplePos x="0" y="0"/>
                <wp:positionH relativeFrom="column">
                  <wp:posOffset>685800</wp:posOffset>
                </wp:positionH>
                <wp:positionV relativeFrom="paragraph">
                  <wp:posOffset>457200</wp:posOffset>
                </wp:positionV>
                <wp:extent cx="1371600" cy="0"/>
                <wp:effectExtent l="22860" t="91440" r="34290" b="89535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F65D5F" id="Прямая соединительная линия 22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36pt" to="162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" strokecolor="green" strokeweight="3pt">
                <v:stroke endarrow="block"/>
              </v:line>
            </w:pict>
          </mc:Fallback>
        </mc:AlternateContent>
      </w:r>
      <w:r w:rsidRPr="00FE35BA">
        <w:rPr>
          <w:b/>
          <w:noProof/>
          <w:sz w:val="28"/>
          <w:szCs w:val="28"/>
        </w:rPr>
        <w:drawing>
          <wp:inline distT="0" distB="0" distL="0" distR="0" wp14:anchorId="41286332" wp14:editId="4572439D">
            <wp:extent cx="2590800" cy="2755900"/>
            <wp:effectExtent l="0" t="0" r="0" b="6350"/>
            <wp:docPr id="2" name="Рисунок 2" descr="Копия IMG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опия IMG_000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Рис.16 . Удобный бетон. Быстрая заливка настоящего бетона в любых стесненных условиях. </w:t>
      </w:r>
      <w:r w:rsidRPr="00FE35BA">
        <w:rPr>
          <w:sz w:val="28"/>
          <w:szCs w:val="28"/>
        </w:rPr>
        <w:t xml:space="preserve">Газета </w:t>
      </w:r>
      <w:proofErr w:type="gramStart"/>
      <w:r w:rsidRPr="00FE35BA">
        <w:rPr>
          <w:sz w:val="28"/>
          <w:szCs w:val="28"/>
        </w:rPr>
        <w:t>« Из</w:t>
      </w:r>
      <w:proofErr w:type="gramEnd"/>
      <w:r w:rsidRPr="00FE35BA">
        <w:rPr>
          <w:sz w:val="28"/>
          <w:szCs w:val="28"/>
        </w:rPr>
        <w:t xml:space="preserve"> рук в руки»,, №40 (73) 9 октября 2013 года</w:t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</w:p>
    <w:p w:rsidR="00620ED3" w:rsidRPr="00FE35BA" w:rsidRDefault="00620ED3" w:rsidP="00620ED3">
      <w:pPr>
        <w:spacing w:line="360" w:lineRule="auto"/>
        <w:ind w:left="-360"/>
        <w:rPr>
          <w:b/>
          <w:sz w:val="28"/>
          <w:szCs w:val="28"/>
        </w:rPr>
      </w:pPr>
      <w:r w:rsidRPr="00FE35BA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B98BEB1" wp14:editId="3DD87247">
                <wp:simplePos x="0" y="0"/>
                <wp:positionH relativeFrom="column">
                  <wp:posOffset>3771900</wp:posOffset>
                </wp:positionH>
                <wp:positionV relativeFrom="paragraph">
                  <wp:posOffset>599440</wp:posOffset>
                </wp:positionV>
                <wp:extent cx="1828800" cy="457200"/>
                <wp:effectExtent l="51435" t="91440" r="24765" b="2286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28800" cy="4572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8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FF15CE" id="Прямая соединительная линия 21" o:spid="_x0000_s1026" style="position:absolute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47.2pt" to="441pt,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" strokecolor="green" strokeweight="3pt">
                <v:stroke endarrow="block"/>
              </v:line>
            </w:pict>
          </mc:Fallback>
        </mc:AlternateContent>
      </w:r>
      <w:r w:rsidRPr="00FE35BA">
        <w:rPr>
          <w:b/>
          <w:noProof/>
          <w:sz w:val="28"/>
          <w:szCs w:val="28"/>
        </w:rPr>
        <w:drawing>
          <wp:inline distT="0" distB="0" distL="0" distR="0" wp14:anchorId="33A4EFCD" wp14:editId="5990556D">
            <wp:extent cx="6248400" cy="2743200"/>
            <wp:effectExtent l="0" t="0" r="0" b="0"/>
            <wp:docPr id="1" name="Рисунок 1" descr="Копия (4) IMG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опия (4) IMG_000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ED3" w:rsidRPr="00FE35BA" w:rsidRDefault="00620ED3" w:rsidP="00620ED3">
      <w:pPr>
        <w:spacing w:line="360" w:lineRule="auto"/>
        <w:ind w:left="-360"/>
        <w:rPr>
          <w:sz w:val="28"/>
          <w:szCs w:val="28"/>
        </w:rPr>
      </w:pPr>
      <w:r w:rsidRPr="00FE35BA">
        <w:rPr>
          <w:b/>
          <w:sz w:val="28"/>
          <w:szCs w:val="28"/>
        </w:rPr>
        <w:tab/>
        <w:t xml:space="preserve">Рис.17. Надежные окна. </w:t>
      </w:r>
      <w:r>
        <w:rPr>
          <w:sz w:val="28"/>
          <w:szCs w:val="28"/>
        </w:rPr>
        <w:t>Газета «Советская Б</w:t>
      </w:r>
      <w:r w:rsidRPr="00FE35BA">
        <w:rPr>
          <w:sz w:val="28"/>
          <w:szCs w:val="28"/>
        </w:rPr>
        <w:t>еларусь», №19 (326) 9 мая 2013 года</w:t>
      </w:r>
    </w:p>
    <w:p w:rsidR="00620ED3" w:rsidRPr="00E53DBA" w:rsidRDefault="00620ED3" w:rsidP="00E53DB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52581C" w:rsidRPr="00E53DBA" w:rsidRDefault="0052581C">
      <w:pPr>
        <w:rPr>
          <w:sz w:val="28"/>
          <w:szCs w:val="28"/>
        </w:rPr>
      </w:pPr>
    </w:p>
    <w:sectPr w:rsidR="0052581C" w:rsidRPr="00E53DBA" w:rsidSect="009951FA">
      <w:footerReference w:type="even" r:id="rId27"/>
      <w:footerReference w:type="default" r:id="rId28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F05" w:rsidRDefault="00CE5F05">
      <w:r>
        <w:separator/>
      </w:r>
    </w:p>
  </w:endnote>
  <w:endnote w:type="continuationSeparator" w:id="0">
    <w:p w:rsidR="00CE5F05" w:rsidRDefault="00CE5F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17EC" w:rsidRDefault="00E53DBA" w:rsidP="00FB187D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2617EC" w:rsidRDefault="00CE5F05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17EC" w:rsidRDefault="00E53DBA" w:rsidP="00FB187D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486897">
      <w:rPr>
        <w:rStyle w:val="a8"/>
        <w:noProof/>
      </w:rPr>
      <w:t>13</w:t>
    </w:r>
    <w:r>
      <w:rPr>
        <w:rStyle w:val="a8"/>
      </w:rPr>
      <w:fldChar w:fldCharType="end"/>
    </w:r>
  </w:p>
  <w:p w:rsidR="002617EC" w:rsidRDefault="00CE5F0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F05" w:rsidRDefault="00CE5F05">
      <w:r>
        <w:separator/>
      </w:r>
    </w:p>
  </w:footnote>
  <w:footnote w:type="continuationSeparator" w:id="0">
    <w:p w:rsidR="00CE5F05" w:rsidRDefault="00CE5F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E289D"/>
    <w:multiLevelType w:val="hybridMultilevel"/>
    <w:tmpl w:val="309C2CA6"/>
    <w:lvl w:ilvl="0" w:tplc="0419000F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</w:lvl>
    <w:lvl w:ilvl="1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</w:lvl>
  </w:abstractNum>
  <w:abstractNum w:abstractNumId="1">
    <w:nsid w:val="142E632B"/>
    <w:multiLevelType w:val="hybridMultilevel"/>
    <w:tmpl w:val="558E833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63D5A24"/>
    <w:multiLevelType w:val="hybridMultilevel"/>
    <w:tmpl w:val="AC0009C6"/>
    <w:lvl w:ilvl="0" w:tplc="04190001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B982D0D"/>
    <w:multiLevelType w:val="hybridMultilevel"/>
    <w:tmpl w:val="F54E65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C3B0105"/>
    <w:multiLevelType w:val="hybridMultilevel"/>
    <w:tmpl w:val="B64048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E0823D1"/>
    <w:multiLevelType w:val="hybridMultilevel"/>
    <w:tmpl w:val="4370AC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EBF6CD4"/>
    <w:multiLevelType w:val="hybridMultilevel"/>
    <w:tmpl w:val="A37424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67F15666"/>
    <w:multiLevelType w:val="hybridMultilevel"/>
    <w:tmpl w:val="C7E08B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1E3828">
      <w:start w:val="1"/>
      <w:numFmt w:val="decimal"/>
      <w:lvlText w:val="%2."/>
      <w:lvlJc w:val="left"/>
      <w:pPr>
        <w:tabs>
          <w:tab w:val="num" w:pos="1740"/>
        </w:tabs>
        <w:ind w:left="1740" w:hanging="6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21E3828">
      <w:start w:val="1"/>
      <w:numFmt w:val="decimal"/>
      <w:lvlText w:val="%4."/>
      <w:lvlJc w:val="left"/>
      <w:pPr>
        <w:tabs>
          <w:tab w:val="num" w:pos="3180"/>
        </w:tabs>
        <w:ind w:left="3180" w:hanging="660"/>
      </w:pPr>
      <w:rPr>
        <w:rFonts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AB8461A"/>
    <w:multiLevelType w:val="hybridMultilevel"/>
    <w:tmpl w:val="214CA140"/>
    <w:lvl w:ilvl="0" w:tplc="E21E3828">
      <w:start w:val="1"/>
      <w:numFmt w:val="decimal"/>
      <w:lvlText w:val="%1."/>
      <w:lvlJc w:val="left"/>
      <w:pPr>
        <w:tabs>
          <w:tab w:val="num" w:pos="1380"/>
        </w:tabs>
        <w:ind w:left="1380" w:hanging="6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7CC5569D"/>
    <w:multiLevelType w:val="hybridMultilevel"/>
    <w:tmpl w:val="D2823C0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7"/>
  </w:num>
  <w:num w:numId="4">
    <w:abstractNumId w:val="9"/>
  </w:num>
  <w:num w:numId="5">
    <w:abstractNumId w:val="0"/>
  </w:num>
  <w:num w:numId="6">
    <w:abstractNumId w:val="4"/>
  </w:num>
  <w:num w:numId="7">
    <w:abstractNumId w:val="5"/>
  </w:num>
  <w:num w:numId="8">
    <w:abstractNumId w:val="6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DBA"/>
    <w:rsid w:val="00486897"/>
    <w:rsid w:val="0052581C"/>
    <w:rsid w:val="005458C8"/>
    <w:rsid w:val="00620ED3"/>
    <w:rsid w:val="00CE5F05"/>
    <w:rsid w:val="00DE7019"/>
    <w:rsid w:val="00E53DBA"/>
    <w:rsid w:val="00F20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5D8AD00-DABA-43BB-9A9C-DCEDFB0AD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3D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E53DBA"/>
    <w:pPr>
      <w:spacing w:before="100" w:beforeAutospacing="1" w:after="100" w:afterAutospacing="1"/>
    </w:pPr>
  </w:style>
  <w:style w:type="character" w:styleId="a4">
    <w:name w:val="Strong"/>
    <w:basedOn w:val="a0"/>
    <w:qFormat/>
    <w:rsid w:val="00E53DBA"/>
    <w:rPr>
      <w:b/>
      <w:bCs/>
    </w:rPr>
  </w:style>
  <w:style w:type="character" w:styleId="a5">
    <w:name w:val="Emphasis"/>
    <w:basedOn w:val="a0"/>
    <w:qFormat/>
    <w:rsid w:val="00E53DBA"/>
    <w:rPr>
      <w:i/>
      <w:iCs/>
    </w:rPr>
  </w:style>
  <w:style w:type="paragraph" w:styleId="a6">
    <w:name w:val="footer"/>
    <w:basedOn w:val="a"/>
    <w:link w:val="a7"/>
    <w:rsid w:val="00E53D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E53DB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E53D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chart" Target="charts/chart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4380664652567974E-2"/>
          <c:y val="9.2250922509225092E-2"/>
          <c:w val="0.91389728096676737"/>
          <c:h val="0.73062730627306272"/>
        </c:manualLayout>
      </c:layout>
      <c:areaChart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gradFill rotWithShape="0">
              <a:gsLst>
                <a:gs pos="0">
                  <a:srgbClr xmlns:mc="http://schemas.openxmlformats.org/markup-compatibility/2006" xmlns:a14="http://schemas.microsoft.com/office/drawing/2010/main" val="FF9900" mc:Ignorable="a14" a14:legacySpreadsheetColorIndex="52"/>
                </a:gs>
                <a:gs pos="100000">
                  <a:srgbClr xmlns:mc="http://schemas.openxmlformats.org/markup-compatibility/2006" xmlns:a14="http://schemas.microsoft.com/office/drawing/2010/main" val="000000" mc:Ignorable="a14" a14:legacySpreadsheetColorIndex="52">
                    <a:gamma/>
                    <a:shade val="46275"/>
                    <a:invGamma/>
                  </a:srgbClr>
                </a:gs>
              </a:gsLst>
              <a:lin ang="5400000" scaled="1"/>
            </a:gradFill>
            <a:ln w="12700">
              <a:solidFill>
                <a:srgbClr val="000000"/>
              </a:solidFill>
              <a:prstDash val="solid"/>
            </a:ln>
          </c:spPr>
          <c:cat>
            <c:numRef>
              <c:f>Sheet1!$B$1:$O$1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Sheet1!$B$2:$O$2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1</c:v>
                </c:pt>
                <c:pt idx="3">
                  <c:v>1</c:v>
                </c:pt>
                <c:pt idx="4">
                  <c:v>4</c:v>
                </c:pt>
                <c:pt idx="5">
                  <c:v>6</c:v>
                </c:pt>
                <c:pt idx="6">
                  <c:v>3</c:v>
                </c:pt>
                <c:pt idx="7">
                  <c:v>2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cat>
            <c:numRef>
              <c:f>Sheet1!$B$1:$O$1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Sheet1!$B$3:$O$3</c:f>
              <c:numCache>
                <c:formatCode>General</c:formatCode>
                <c:ptCount val="1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cat>
            <c:numRef>
              <c:f>Sheet1!$B$1:$O$1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Sheet1!$B$4:$O$4</c:f>
              <c:numCache>
                <c:formatCode>General</c:formatCode>
                <c:ptCount val="1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8503224"/>
        <c:axId val="228503616"/>
      </c:areaChart>
      <c:catAx>
        <c:axId val="228503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FF99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285036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8503616"/>
        <c:scaling>
          <c:orientation val="minMax"/>
          <c:max val="6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1" i="0" u="none" strike="noStrike" baseline="0">
                <a:solidFill>
                  <a:srgbClr val="9933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28503224"/>
        <c:crosses val="autoZero"/>
        <c:crossBetween val="midCat"/>
      </c:valAx>
      <c:spPr>
        <a:gradFill rotWithShape="0">
          <a:gsLst>
            <a:gs pos="0">
              <a:srgbClr xmlns:mc="http://schemas.openxmlformats.org/markup-compatibility/2006" xmlns:a14="http://schemas.microsoft.com/office/drawing/2010/main" val="FFFFCC" mc:Ignorable="a14" a14:legacySpreadsheetColorIndex="26"/>
            </a:gs>
            <a:gs pos="100000">
              <a:srgbClr xmlns:mc="http://schemas.openxmlformats.org/markup-compatibility/2006" xmlns:a14="http://schemas.microsoft.com/office/drawing/2010/main" val="FFFFFF" mc:Ignorable="a14" a14:legacySpreadsheetColorIndex="78"/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200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5813953488372092E-2"/>
          <c:y val="4.0145985401459854E-2"/>
          <c:w val="0.9023255813953488"/>
          <c:h val="0.7846715328467153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008000"/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Sheet1!$B$1:$F$1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5</c:v>
                </c:pt>
                <c:pt idx="4">
                  <c:v>6</c:v>
                </c:pt>
              </c:numCache>
            </c:numRef>
          </c:cat>
          <c:val>
            <c:numRef>
              <c:f>Sheet1!$B$2:$F$2</c:f>
              <c:numCache>
                <c:formatCode>0%</c:formatCode>
                <c:ptCount val="5"/>
                <c:pt idx="0" formatCode="d\-mmm">
                  <c:v>0</c:v>
                </c:pt>
                <c:pt idx="1">
                  <c:v>0.33</c:v>
                </c:pt>
                <c:pt idx="2">
                  <c:v>0.16</c:v>
                </c:pt>
                <c:pt idx="3">
                  <c:v>0.11</c:v>
                </c:pt>
                <c:pt idx="4">
                  <c:v>0.22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Sheet1!$B$1:$F$1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5</c:v>
                </c:pt>
                <c:pt idx="4">
                  <c:v>6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94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Sheet1!$B$1:$F$1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5</c:v>
                </c:pt>
                <c:pt idx="4">
                  <c:v>6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8500480"/>
        <c:axId val="228499304"/>
      </c:barChart>
      <c:catAx>
        <c:axId val="2285004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99" b="1" i="0" u="none" strike="noStrike" baseline="0">
                <a:solidFill>
                  <a:srgbClr val="008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284993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8499304"/>
        <c:scaling>
          <c:orientation val="minMax"/>
        </c:scaling>
        <c:delete val="0"/>
        <c:axPos val="b"/>
        <c:majorGridlines>
          <c:spPr>
            <a:ln w="3173">
              <a:solidFill>
                <a:srgbClr val="000000"/>
              </a:solidFill>
              <a:prstDash val="solid"/>
            </a:ln>
          </c:spPr>
        </c:majorGridlines>
        <c:numFmt formatCode="0.00" sourceLinked="0"/>
        <c:majorTickMark val="out"/>
        <c:minorTickMark val="none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99" b="1" i="0" u="none" strike="noStrike" baseline="0">
                <a:solidFill>
                  <a:srgbClr val="008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228500480"/>
        <c:crosses val="autoZero"/>
        <c:crossBetween val="between"/>
      </c:valAx>
      <c:spPr>
        <a:solidFill>
          <a:srgbClr val="CCFFFF"/>
        </a:solidFill>
        <a:ln w="12694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99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8110599078341014"/>
          <c:y val="0.10084033613445378"/>
          <c:w val="0.44239631336405533"/>
          <c:h val="0.80672268907563027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FFCC99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3366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FF00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</c:dPt>
          <c:dPt>
            <c:idx val="3"/>
            <c:bubble3D val="0"/>
          </c:dPt>
          <c:cat>
            <c:numRef>
              <c:f>Sheet1!$B$1:$E$1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1</c:v>
                </c:pt>
                <c:pt idx="1">
                  <c:v>99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</c:dPt>
          <c:dPt>
            <c:idx val="2"/>
            <c:bubble3D val="0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numRef>
              <c:f>Sheet1!$B$1:$E$1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</c:dPt>
          <c:dPt>
            <c:idx val="3"/>
            <c:bubble3D val="0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numRef>
              <c:f>Sheet1!$B$1:$E$1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</c:numCache>
            </c:num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12700">
          <a:solidFill>
            <a:srgbClr val="FFFFFF"/>
          </a:solidFill>
          <a:prstDash val="solid"/>
        </a:ln>
      </c:spPr>
    </c:plotArea>
    <c:plotVisOnly val="1"/>
    <c:dispBlanksAs val="zero"/>
    <c:showDLblsOverMax val="0"/>
  </c:chart>
  <c:spPr>
    <a:solidFill>
      <a:srgbClr val="CCFF99"/>
    </a:solidFill>
    <a:ln>
      <a:noFill/>
    </a:ln>
  </c:spPr>
  <c:txPr>
    <a:bodyPr/>
    <a:lstStyle/>
    <a:p>
      <a:pPr>
        <a:defRPr sz="1050" b="1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3058</Words>
  <Characters>17431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ЕМ</cp:lastModifiedBy>
  <cp:revision>2</cp:revision>
  <dcterms:created xsi:type="dcterms:W3CDTF">2017-03-25T17:00:00Z</dcterms:created>
  <dcterms:modified xsi:type="dcterms:W3CDTF">2017-03-25T17:00:00Z</dcterms:modified>
</cp:coreProperties>
</file>